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649" w:rsidRDefault="00484E87" w:rsidP="00484E87">
      <w:pPr>
        <w:suppressAutoHyphens w:val="0"/>
        <w:autoSpaceDE w:val="0"/>
        <w:autoSpaceDN w:val="0"/>
        <w:spacing w:before="74"/>
        <w:ind w:right="3"/>
        <w:jc w:val="center"/>
        <w:rPr>
          <w:rFonts w:eastAsia="Times New Roman" w:cs="Times New Roman"/>
          <w:kern w:val="0"/>
          <w:sz w:val="28"/>
          <w:szCs w:val="28"/>
          <w:lang w:val="kk-KZ" w:eastAsia="en-US" w:bidi="ar-SA"/>
        </w:rPr>
      </w:pPr>
      <w:r w:rsidRPr="00484E87">
        <w:rPr>
          <w:rFonts w:eastAsia="Times New Roman" w:cs="Times New Roman"/>
          <w:kern w:val="0"/>
          <w:sz w:val="28"/>
          <w:szCs w:val="28"/>
          <w:lang w:eastAsia="en-US" w:bidi="ar-SA"/>
        </w:rPr>
        <w:t>«</w:t>
      </w:r>
      <w:r w:rsidR="00382E91">
        <w:rPr>
          <w:rFonts w:eastAsia="Times New Roman" w:cs="Times New Roman"/>
          <w:kern w:val="0"/>
          <w:sz w:val="28"/>
          <w:szCs w:val="28"/>
          <w:lang w:val="kk-KZ" w:eastAsia="en-US" w:bidi="ar-SA"/>
        </w:rPr>
        <w:t xml:space="preserve">ҚАРАҒАНДЫ </w:t>
      </w:r>
      <w:r w:rsidRPr="00484E87">
        <w:rPr>
          <w:rFonts w:eastAsia="Times New Roman" w:cs="Times New Roman"/>
          <w:kern w:val="0"/>
          <w:sz w:val="28"/>
          <w:szCs w:val="28"/>
          <w:lang w:eastAsia="en-US" w:bidi="ar-SA"/>
        </w:rPr>
        <w:t>МЕДИЦИН</w:t>
      </w:r>
      <w:r w:rsidR="00382E91">
        <w:rPr>
          <w:rFonts w:eastAsia="Times New Roman" w:cs="Times New Roman"/>
          <w:kern w:val="0"/>
          <w:sz w:val="28"/>
          <w:szCs w:val="28"/>
          <w:lang w:val="kk-KZ" w:eastAsia="en-US" w:bidi="ar-SA"/>
        </w:rPr>
        <w:t>А</w:t>
      </w:r>
      <w:r w:rsidRPr="00484E87">
        <w:rPr>
          <w:rFonts w:eastAsia="Times New Roman" w:cs="Times New Roman"/>
          <w:kern w:val="0"/>
          <w:sz w:val="28"/>
          <w:szCs w:val="28"/>
          <w:lang w:eastAsia="en-US" w:bidi="ar-SA"/>
        </w:rPr>
        <w:t xml:space="preserve"> УНИВЕРСИТЕТ</w:t>
      </w:r>
      <w:r w:rsidR="00382E91">
        <w:rPr>
          <w:rFonts w:eastAsia="Times New Roman" w:cs="Times New Roman"/>
          <w:kern w:val="0"/>
          <w:sz w:val="28"/>
          <w:szCs w:val="28"/>
          <w:lang w:val="kk-KZ" w:eastAsia="en-US" w:bidi="ar-SA"/>
        </w:rPr>
        <w:t>І</w:t>
      </w:r>
      <w:r w:rsidRPr="00484E87">
        <w:rPr>
          <w:rFonts w:eastAsia="Times New Roman" w:cs="Times New Roman"/>
          <w:kern w:val="0"/>
          <w:sz w:val="28"/>
          <w:szCs w:val="28"/>
          <w:lang w:eastAsia="en-US" w:bidi="ar-SA"/>
        </w:rPr>
        <w:t>»</w:t>
      </w:r>
    </w:p>
    <w:p w:rsidR="00382E91" w:rsidRPr="00382E91" w:rsidRDefault="00382E91" w:rsidP="00484E87">
      <w:pPr>
        <w:suppressAutoHyphens w:val="0"/>
        <w:autoSpaceDE w:val="0"/>
        <w:autoSpaceDN w:val="0"/>
        <w:spacing w:before="74"/>
        <w:ind w:right="3"/>
        <w:jc w:val="center"/>
        <w:rPr>
          <w:rFonts w:eastAsia="Times New Roman" w:cs="Times New Roman"/>
          <w:kern w:val="0"/>
          <w:sz w:val="28"/>
          <w:szCs w:val="28"/>
          <w:lang w:val="kk-KZ" w:eastAsia="en-US" w:bidi="ar-SA"/>
        </w:rPr>
      </w:pPr>
      <w:r>
        <w:rPr>
          <w:rFonts w:eastAsia="Times New Roman" w:cs="Times New Roman"/>
          <w:kern w:val="0"/>
          <w:sz w:val="28"/>
          <w:szCs w:val="28"/>
          <w:lang w:val="kk-KZ" w:eastAsia="en-US" w:bidi="ar-SA"/>
        </w:rPr>
        <w:t>КОММЕРЦИЯЛЫҚ ЕМЕС АКЦИОНЕРЛІК ҚОҒАМЫ</w:t>
      </w:r>
    </w:p>
    <w:p w:rsidR="00632649" w:rsidRPr="00632649" w:rsidRDefault="00632649" w:rsidP="00632649">
      <w:pPr>
        <w:suppressAutoHyphens w:val="0"/>
        <w:autoSpaceDE w:val="0"/>
        <w:autoSpaceDN w:val="0"/>
        <w:ind w:right="3"/>
        <w:rPr>
          <w:rFonts w:eastAsia="Times New Roman" w:cs="Times New Roman"/>
          <w:kern w:val="0"/>
          <w:sz w:val="30"/>
          <w:szCs w:val="28"/>
          <w:lang w:eastAsia="en-US" w:bidi="ar-SA"/>
        </w:rPr>
      </w:pPr>
    </w:p>
    <w:p w:rsidR="00632649" w:rsidRPr="00632649" w:rsidRDefault="00632649" w:rsidP="00632649">
      <w:pPr>
        <w:suppressAutoHyphens w:val="0"/>
        <w:autoSpaceDE w:val="0"/>
        <w:autoSpaceDN w:val="0"/>
        <w:ind w:right="3"/>
        <w:rPr>
          <w:rFonts w:eastAsia="Times New Roman" w:cs="Times New Roman"/>
          <w:kern w:val="0"/>
          <w:sz w:val="30"/>
          <w:szCs w:val="28"/>
          <w:lang w:eastAsia="en-US" w:bidi="ar-SA"/>
        </w:rPr>
      </w:pPr>
    </w:p>
    <w:p w:rsidR="00632649" w:rsidRPr="00632649" w:rsidRDefault="00632649" w:rsidP="00632649">
      <w:pPr>
        <w:suppressAutoHyphens w:val="0"/>
        <w:autoSpaceDE w:val="0"/>
        <w:autoSpaceDN w:val="0"/>
        <w:spacing w:before="7"/>
        <w:ind w:right="3"/>
        <w:rPr>
          <w:rFonts w:eastAsia="Times New Roman" w:cs="Times New Roman"/>
          <w:kern w:val="0"/>
          <w:sz w:val="44"/>
          <w:szCs w:val="28"/>
          <w:lang w:eastAsia="en-US" w:bidi="ar-SA"/>
        </w:rPr>
      </w:pPr>
    </w:p>
    <w:p w:rsidR="00632649" w:rsidRPr="00632649" w:rsidRDefault="00632649" w:rsidP="00632649">
      <w:pPr>
        <w:suppressAutoHyphens w:val="0"/>
        <w:autoSpaceDE w:val="0"/>
        <w:autoSpaceDN w:val="0"/>
        <w:ind w:right="3"/>
        <w:jc w:val="right"/>
        <w:rPr>
          <w:rFonts w:eastAsia="Times New Roman" w:cs="Times New Roman"/>
          <w:kern w:val="0"/>
          <w:sz w:val="28"/>
          <w:szCs w:val="28"/>
          <w:lang w:eastAsia="en-US" w:bidi="ar-SA"/>
        </w:rPr>
      </w:pPr>
      <w:r w:rsidRPr="00632649">
        <w:rPr>
          <w:rFonts w:eastAsia="Times New Roman" w:cs="Times New Roman"/>
          <w:kern w:val="0"/>
          <w:sz w:val="28"/>
          <w:szCs w:val="28"/>
          <w:lang w:eastAsia="en-US" w:bidi="ar-SA"/>
        </w:rPr>
        <w:t>.</w:t>
      </w:r>
    </w:p>
    <w:p w:rsidR="00632649" w:rsidRPr="00632649" w:rsidRDefault="00632649" w:rsidP="00632649">
      <w:pPr>
        <w:suppressAutoHyphens w:val="0"/>
        <w:autoSpaceDE w:val="0"/>
        <w:autoSpaceDN w:val="0"/>
        <w:ind w:right="3"/>
        <w:rPr>
          <w:rFonts w:eastAsia="Times New Roman" w:cs="Times New Roman"/>
          <w:kern w:val="0"/>
          <w:sz w:val="30"/>
          <w:szCs w:val="28"/>
          <w:lang w:eastAsia="en-US" w:bidi="ar-SA"/>
        </w:rPr>
      </w:pPr>
    </w:p>
    <w:p w:rsidR="00632649" w:rsidRPr="00632649" w:rsidRDefault="00632649" w:rsidP="00632649">
      <w:pPr>
        <w:suppressAutoHyphens w:val="0"/>
        <w:autoSpaceDE w:val="0"/>
        <w:autoSpaceDN w:val="0"/>
        <w:ind w:right="3"/>
        <w:rPr>
          <w:rFonts w:eastAsia="Times New Roman" w:cs="Times New Roman"/>
          <w:kern w:val="0"/>
          <w:sz w:val="30"/>
          <w:szCs w:val="28"/>
          <w:lang w:eastAsia="en-US" w:bidi="ar-SA"/>
        </w:rPr>
      </w:pPr>
    </w:p>
    <w:p w:rsidR="00632649" w:rsidRPr="00632649" w:rsidRDefault="00632649" w:rsidP="00632649">
      <w:pPr>
        <w:suppressAutoHyphens w:val="0"/>
        <w:autoSpaceDE w:val="0"/>
        <w:autoSpaceDN w:val="0"/>
        <w:ind w:right="3"/>
        <w:rPr>
          <w:rFonts w:eastAsia="Times New Roman" w:cs="Times New Roman"/>
          <w:kern w:val="0"/>
          <w:sz w:val="30"/>
          <w:szCs w:val="28"/>
          <w:lang w:eastAsia="en-US" w:bidi="ar-SA"/>
        </w:rPr>
      </w:pPr>
    </w:p>
    <w:p w:rsidR="00632649" w:rsidRPr="00632649" w:rsidRDefault="00632649" w:rsidP="00632649">
      <w:pPr>
        <w:suppressAutoHyphens w:val="0"/>
        <w:autoSpaceDE w:val="0"/>
        <w:autoSpaceDN w:val="0"/>
        <w:spacing w:before="6"/>
        <w:ind w:right="3"/>
        <w:rPr>
          <w:rFonts w:eastAsia="Times New Roman" w:cs="Times New Roman"/>
          <w:kern w:val="0"/>
          <w:sz w:val="28"/>
          <w:szCs w:val="28"/>
          <w:lang w:eastAsia="en-US" w:bidi="ar-SA"/>
        </w:rPr>
      </w:pPr>
    </w:p>
    <w:p w:rsidR="00484E87" w:rsidRDefault="00484E87" w:rsidP="00632649">
      <w:pPr>
        <w:suppressAutoHyphens w:val="0"/>
        <w:autoSpaceDE w:val="0"/>
        <w:autoSpaceDN w:val="0"/>
        <w:ind w:right="3"/>
        <w:jc w:val="center"/>
        <w:outlineLvl w:val="0"/>
        <w:rPr>
          <w:rFonts w:eastAsia="Times New Roman" w:cs="Times New Roman"/>
          <w:b/>
          <w:bCs/>
          <w:kern w:val="0"/>
          <w:sz w:val="28"/>
          <w:szCs w:val="28"/>
          <w:lang w:eastAsia="en-US" w:bidi="ar-SA"/>
        </w:rPr>
      </w:pPr>
    </w:p>
    <w:p w:rsidR="005654DD" w:rsidRDefault="00484E87" w:rsidP="00484E87">
      <w:pPr>
        <w:suppressAutoHyphens w:val="0"/>
        <w:autoSpaceDE w:val="0"/>
        <w:autoSpaceDN w:val="0"/>
        <w:ind w:right="3"/>
        <w:jc w:val="center"/>
        <w:outlineLvl w:val="0"/>
        <w:rPr>
          <w:rFonts w:eastAsia="Times New Roman" w:cs="Times New Roman"/>
          <w:bCs/>
          <w:kern w:val="0"/>
          <w:sz w:val="28"/>
          <w:szCs w:val="28"/>
          <w:lang w:val="kk-KZ" w:eastAsia="en-US" w:bidi="ar-SA"/>
        </w:rPr>
      </w:pPr>
      <w:r w:rsidRPr="00484E87">
        <w:rPr>
          <w:rFonts w:eastAsia="Times New Roman" w:cs="Times New Roman"/>
          <w:bCs/>
          <w:kern w:val="0"/>
          <w:sz w:val="28"/>
          <w:szCs w:val="28"/>
          <w:lang w:eastAsia="en-US" w:bidi="ar-SA"/>
        </w:rPr>
        <w:t>6D110100 «Медицина»</w:t>
      </w:r>
      <w:r w:rsidR="005654DD">
        <w:rPr>
          <w:rFonts w:eastAsia="Times New Roman" w:cs="Times New Roman"/>
          <w:bCs/>
          <w:kern w:val="0"/>
          <w:sz w:val="28"/>
          <w:szCs w:val="28"/>
          <w:lang w:val="kk-KZ" w:eastAsia="en-US" w:bidi="ar-SA"/>
        </w:rPr>
        <w:t xml:space="preserve"> мамандығы бойынша философия докторы</w:t>
      </w:r>
    </w:p>
    <w:p w:rsidR="00484E87" w:rsidRPr="005654DD" w:rsidRDefault="005654DD" w:rsidP="00484E87">
      <w:pPr>
        <w:suppressAutoHyphens w:val="0"/>
        <w:autoSpaceDE w:val="0"/>
        <w:autoSpaceDN w:val="0"/>
        <w:ind w:right="3"/>
        <w:jc w:val="center"/>
        <w:outlineLvl w:val="0"/>
        <w:rPr>
          <w:rFonts w:eastAsia="Times New Roman" w:cs="Times New Roman"/>
          <w:bCs/>
          <w:kern w:val="0"/>
          <w:sz w:val="28"/>
          <w:szCs w:val="28"/>
          <w:lang w:val="kk-KZ" w:eastAsia="en-US" w:bidi="ar-SA"/>
        </w:rPr>
      </w:pPr>
      <w:r w:rsidRPr="005654DD">
        <w:rPr>
          <w:rFonts w:eastAsia="Times New Roman" w:cs="Times New Roman"/>
          <w:bCs/>
          <w:kern w:val="0"/>
          <w:sz w:val="28"/>
          <w:szCs w:val="28"/>
          <w:lang w:val="kk-KZ" w:eastAsia="en-US" w:bidi="ar-SA"/>
        </w:rPr>
        <w:t>дәрежесін алу үшін диссертациялық жұмыс</w:t>
      </w:r>
      <w:r>
        <w:rPr>
          <w:rFonts w:eastAsia="Times New Roman" w:cs="Times New Roman"/>
          <w:bCs/>
          <w:kern w:val="0"/>
          <w:sz w:val="28"/>
          <w:szCs w:val="28"/>
          <w:lang w:val="kk-KZ" w:eastAsia="en-US" w:bidi="ar-SA"/>
        </w:rPr>
        <w:t>тың</w:t>
      </w:r>
    </w:p>
    <w:p w:rsidR="005654DD" w:rsidRPr="005654DD" w:rsidRDefault="005654DD" w:rsidP="005654DD">
      <w:pPr>
        <w:suppressAutoHyphens w:val="0"/>
        <w:autoSpaceDE w:val="0"/>
        <w:autoSpaceDN w:val="0"/>
        <w:ind w:right="3"/>
        <w:jc w:val="center"/>
        <w:outlineLvl w:val="0"/>
        <w:rPr>
          <w:rFonts w:eastAsia="Times New Roman" w:cs="Times New Roman"/>
          <w:b/>
          <w:bCs/>
          <w:kern w:val="0"/>
          <w:sz w:val="28"/>
          <w:szCs w:val="28"/>
          <w:lang w:val="kk-KZ" w:eastAsia="en-US" w:bidi="ar-SA"/>
        </w:rPr>
      </w:pPr>
      <w:r w:rsidRPr="00455FA6">
        <w:rPr>
          <w:rFonts w:eastAsia="Times New Roman" w:cs="Times New Roman"/>
          <w:b/>
          <w:bCs/>
          <w:kern w:val="0"/>
          <w:sz w:val="28"/>
          <w:szCs w:val="28"/>
          <w:lang w:val="kk-KZ" w:eastAsia="en-US" w:bidi="ar-SA"/>
        </w:rPr>
        <w:t>АННОТАЦИЯ</w:t>
      </w:r>
      <w:r>
        <w:rPr>
          <w:rFonts w:eastAsia="Times New Roman" w:cs="Times New Roman"/>
          <w:b/>
          <w:bCs/>
          <w:kern w:val="0"/>
          <w:sz w:val="28"/>
          <w:szCs w:val="28"/>
          <w:lang w:val="kk-KZ" w:eastAsia="en-US" w:bidi="ar-SA"/>
        </w:rPr>
        <w:t>СЫ</w:t>
      </w:r>
    </w:p>
    <w:p w:rsidR="00632649" w:rsidRPr="005654DD" w:rsidRDefault="00632649" w:rsidP="00632649">
      <w:pPr>
        <w:suppressAutoHyphens w:val="0"/>
        <w:autoSpaceDE w:val="0"/>
        <w:autoSpaceDN w:val="0"/>
        <w:ind w:right="3"/>
        <w:rPr>
          <w:rFonts w:eastAsia="Times New Roman" w:cs="Times New Roman"/>
          <w:b/>
          <w:kern w:val="0"/>
          <w:sz w:val="30"/>
          <w:szCs w:val="28"/>
          <w:lang w:val="kk-KZ" w:eastAsia="en-US" w:bidi="ar-SA"/>
        </w:rPr>
      </w:pPr>
    </w:p>
    <w:p w:rsidR="00632649" w:rsidRPr="005654DD" w:rsidRDefault="00632649" w:rsidP="00632649">
      <w:pPr>
        <w:suppressAutoHyphens w:val="0"/>
        <w:autoSpaceDE w:val="0"/>
        <w:autoSpaceDN w:val="0"/>
        <w:spacing w:before="2"/>
        <w:ind w:right="3"/>
        <w:rPr>
          <w:rFonts w:eastAsia="Times New Roman" w:cs="Times New Roman"/>
          <w:b/>
          <w:kern w:val="0"/>
          <w:sz w:val="30"/>
          <w:szCs w:val="28"/>
          <w:lang w:val="kk-KZ" w:eastAsia="en-US" w:bidi="ar-SA"/>
        </w:rPr>
      </w:pPr>
    </w:p>
    <w:p w:rsidR="00632649" w:rsidRPr="005654DD" w:rsidRDefault="00484E87" w:rsidP="00632649">
      <w:pPr>
        <w:suppressAutoHyphens w:val="0"/>
        <w:autoSpaceDE w:val="0"/>
        <w:autoSpaceDN w:val="0"/>
        <w:ind w:right="3"/>
        <w:jc w:val="center"/>
        <w:rPr>
          <w:rFonts w:eastAsia="Times New Roman" w:cs="Times New Roman"/>
          <w:kern w:val="0"/>
          <w:sz w:val="28"/>
          <w:szCs w:val="22"/>
          <w:lang w:val="kk-KZ" w:eastAsia="en-US" w:bidi="ar-SA"/>
        </w:rPr>
      </w:pPr>
      <w:r w:rsidRPr="005654DD">
        <w:rPr>
          <w:rFonts w:eastAsia="Times New Roman" w:cs="Times New Roman"/>
          <w:b/>
          <w:spacing w:val="-1"/>
          <w:kern w:val="0"/>
          <w:sz w:val="28"/>
          <w:szCs w:val="22"/>
          <w:lang w:val="kk-KZ" w:eastAsia="en-US" w:bidi="ar-SA"/>
        </w:rPr>
        <w:t>Та</w:t>
      </w:r>
      <w:r w:rsidR="005654DD">
        <w:rPr>
          <w:rFonts w:eastAsia="Times New Roman" w:cs="Times New Roman"/>
          <w:b/>
          <w:spacing w:val="-1"/>
          <w:kern w:val="0"/>
          <w:sz w:val="28"/>
          <w:szCs w:val="22"/>
          <w:lang w:val="kk-KZ" w:eastAsia="en-US" w:bidi="ar-SA"/>
        </w:rPr>
        <w:t>қырыбы</w:t>
      </w:r>
      <w:r w:rsidRPr="005654DD">
        <w:rPr>
          <w:rFonts w:eastAsia="Times New Roman" w:cs="Times New Roman"/>
          <w:b/>
          <w:spacing w:val="-1"/>
          <w:kern w:val="0"/>
          <w:sz w:val="28"/>
          <w:szCs w:val="22"/>
          <w:lang w:val="kk-KZ" w:eastAsia="en-US" w:bidi="ar-SA"/>
        </w:rPr>
        <w:t xml:space="preserve">: </w:t>
      </w:r>
      <w:r w:rsidR="00632649" w:rsidRPr="005654DD">
        <w:rPr>
          <w:rFonts w:eastAsia="Times New Roman" w:cs="Times New Roman"/>
          <w:b/>
          <w:spacing w:val="-1"/>
          <w:kern w:val="0"/>
          <w:sz w:val="28"/>
          <w:szCs w:val="22"/>
          <w:lang w:val="kk-KZ" w:eastAsia="en-US" w:bidi="ar-SA"/>
        </w:rPr>
        <w:t>«</w:t>
      </w:r>
      <w:r w:rsidR="005654DD" w:rsidRPr="005654DD">
        <w:rPr>
          <w:rFonts w:eastAsia="Times New Roman" w:cs="Times New Roman"/>
          <w:b/>
          <w:spacing w:val="-1"/>
          <w:kern w:val="0"/>
          <w:sz w:val="28"/>
          <w:szCs w:val="22"/>
          <w:lang w:val="kk-KZ" w:eastAsia="en-US" w:bidi="ar-SA"/>
        </w:rPr>
        <w:t xml:space="preserve">Мирингопластикада целлюляризацияланбаған </w:t>
      </w:r>
      <w:r w:rsidR="00455FA6">
        <w:rPr>
          <w:rFonts w:eastAsia="Times New Roman" w:cs="Times New Roman"/>
          <w:b/>
          <w:spacing w:val="-1"/>
          <w:kern w:val="0"/>
          <w:sz w:val="28"/>
          <w:szCs w:val="22"/>
          <w:lang w:val="kk-KZ" w:eastAsia="en-US" w:bidi="ar-SA"/>
        </w:rPr>
        <w:t>ксеноішперде</w:t>
      </w:r>
      <w:r w:rsidR="005654DD" w:rsidRPr="005654DD">
        <w:rPr>
          <w:rFonts w:eastAsia="Times New Roman" w:cs="Times New Roman"/>
          <w:b/>
          <w:spacing w:val="-1"/>
          <w:kern w:val="0"/>
          <w:sz w:val="28"/>
          <w:szCs w:val="22"/>
          <w:lang w:val="kk-KZ" w:eastAsia="en-US" w:bidi="ar-SA"/>
        </w:rPr>
        <w:t xml:space="preserve"> матри</w:t>
      </w:r>
      <w:r w:rsidR="005654DD">
        <w:rPr>
          <w:rFonts w:eastAsia="Times New Roman" w:cs="Times New Roman"/>
          <w:b/>
          <w:spacing w:val="-1"/>
          <w:kern w:val="0"/>
          <w:sz w:val="28"/>
          <w:szCs w:val="22"/>
          <w:lang w:val="kk-KZ" w:eastAsia="en-US" w:bidi="ar-SA"/>
        </w:rPr>
        <w:t>ксі</w:t>
      </w:r>
      <w:r w:rsidR="005654DD" w:rsidRPr="005654DD">
        <w:rPr>
          <w:rFonts w:eastAsia="Times New Roman" w:cs="Times New Roman"/>
          <w:b/>
          <w:spacing w:val="-1"/>
          <w:kern w:val="0"/>
          <w:sz w:val="28"/>
          <w:szCs w:val="22"/>
          <w:lang w:val="kk-KZ" w:eastAsia="en-US" w:bidi="ar-SA"/>
        </w:rPr>
        <w:t>н қолданудың эксперименттік негіздемесі</w:t>
      </w:r>
      <w:r w:rsidR="00632649" w:rsidRPr="005654DD">
        <w:rPr>
          <w:rFonts w:eastAsia="Times New Roman" w:cs="Times New Roman"/>
          <w:kern w:val="0"/>
          <w:sz w:val="28"/>
          <w:szCs w:val="22"/>
          <w:lang w:val="kk-KZ" w:eastAsia="en-US" w:bidi="ar-SA"/>
        </w:rPr>
        <w:t>»</w:t>
      </w:r>
    </w:p>
    <w:p w:rsidR="00632649" w:rsidRPr="005654DD" w:rsidRDefault="00632649" w:rsidP="00632649">
      <w:pPr>
        <w:suppressAutoHyphens w:val="0"/>
        <w:autoSpaceDE w:val="0"/>
        <w:autoSpaceDN w:val="0"/>
        <w:spacing w:before="4"/>
        <w:ind w:right="3"/>
        <w:rPr>
          <w:rFonts w:eastAsia="Times New Roman" w:cs="Times New Roman"/>
          <w:kern w:val="0"/>
          <w:sz w:val="44"/>
          <w:szCs w:val="28"/>
          <w:lang w:val="kk-KZ" w:eastAsia="en-US" w:bidi="ar-SA"/>
        </w:rPr>
      </w:pPr>
    </w:p>
    <w:p w:rsidR="00632649" w:rsidRPr="00382E91" w:rsidRDefault="00484E87" w:rsidP="00484E87">
      <w:pPr>
        <w:suppressAutoHyphens w:val="0"/>
        <w:autoSpaceDE w:val="0"/>
        <w:autoSpaceDN w:val="0"/>
        <w:spacing w:before="1"/>
        <w:ind w:right="3"/>
        <w:jc w:val="center"/>
        <w:rPr>
          <w:rFonts w:eastAsia="Times New Roman" w:cs="Times New Roman"/>
          <w:kern w:val="0"/>
          <w:sz w:val="28"/>
          <w:szCs w:val="28"/>
          <w:lang w:val="kk-KZ" w:eastAsia="en-US" w:bidi="ar-SA"/>
        </w:rPr>
      </w:pPr>
      <w:r w:rsidRPr="005654DD">
        <w:rPr>
          <w:rFonts w:eastAsia="Times New Roman" w:cs="Times New Roman"/>
          <w:kern w:val="0"/>
          <w:sz w:val="28"/>
          <w:szCs w:val="28"/>
          <w:lang w:val="kk-KZ" w:eastAsia="en-US" w:bidi="ar-SA"/>
        </w:rPr>
        <w:t xml:space="preserve">                                   </w:t>
      </w:r>
      <w:r w:rsidR="00382E91">
        <w:rPr>
          <w:rFonts w:eastAsia="Times New Roman" w:cs="Times New Roman"/>
          <w:kern w:val="0"/>
          <w:sz w:val="28"/>
          <w:szCs w:val="28"/>
          <w:lang w:val="kk-KZ" w:eastAsia="en-US" w:bidi="ar-SA"/>
        </w:rPr>
        <w:t>Орындаушы</w:t>
      </w:r>
      <w:r>
        <w:rPr>
          <w:rFonts w:eastAsia="Times New Roman" w:cs="Times New Roman"/>
          <w:kern w:val="0"/>
          <w:sz w:val="28"/>
          <w:szCs w:val="28"/>
          <w:lang w:eastAsia="en-US" w:bidi="ar-SA"/>
        </w:rPr>
        <w:t xml:space="preserve">: Есниязов Диас </w:t>
      </w:r>
      <w:r w:rsidR="00382E91">
        <w:rPr>
          <w:rFonts w:eastAsia="Times New Roman" w:cs="Times New Roman"/>
          <w:kern w:val="0"/>
          <w:sz w:val="28"/>
          <w:szCs w:val="28"/>
          <w:lang w:val="kk-KZ" w:eastAsia="en-US" w:bidi="ar-SA"/>
        </w:rPr>
        <w:t>Қ</w:t>
      </w:r>
      <w:r>
        <w:rPr>
          <w:rFonts w:eastAsia="Times New Roman" w:cs="Times New Roman"/>
          <w:kern w:val="0"/>
          <w:sz w:val="28"/>
          <w:szCs w:val="28"/>
          <w:lang w:eastAsia="en-US" w:bidi="ar-SA"/>
        </w:rPr>
        <w:t>айрат</w:t>
      </w:r>
      <w:r w:rsidR="00382E91">
        <w:rPr>
          <w:rFonts w:eastAsia="Times New Roman" w:cs="Times New Roman"/>
          <w:kern w:val="0"/>
          <w:sz w:val="28"/>
          <w:szCs w:val="28"/>
          <w:lang w:val="kk-KZ" w:eastAsia="en-US" w:bidi="ar-SA"/>
        </w:rPr>
        <w:t>ұлы</w:t>
      </w:r>
    </w:p>
    <w:p w:rsidR="00484E87" w:rsidRPr="00632649" w:rsidRDefault="00484E87" w:rsidP="00484E87">
      <w:pPr>
        <w:suppressAutoHyphens w:val="0"/>
        <w:autoSpaceDE w:val="0"/>
        <w:autoSpaceDN w:val="0"/>
        <w:spacing w:before="1"/>
        <w:ind w:right="3"/>
        <w:jc w:val="center"/>
        <w:rPr>
          <w:rFonts w:eastAsia="Times New Roman" w:cs="Times New Roman"/>
          <w:kern w:val="0"/>
          <w:sz w:val="28"/>
          <w:szCs w:val="28"/>
          <w:lang w:eastAsia="en-US" w:bidi="ar-SA"/>
        </w:rPr>
      </w:pPr>
    </w:p>
    <w:tbl>
      <w:tblPr>
        <w:tblStyle w:val="1"/>
        <w:tblW w:w="5812" w:type="dxa"/>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tblGrid>
      <w:tr w:rsidR="00632649" w:rsidRPr="00F948D0" w:rsidTr="00405049">
        <w:tc>
          <w:tcPr>
            <w:tcW w:w="5812" w:type="dxa"/>
          </w:tcPr>
          <w:p w:rsidR="00632649" w:rsidRPr="00632649" w:rsidRDefault="00632649" w:rsidP="00632649">
            <w:pPr>
              <w:suppressAutoHyphens w:val="0"/>
              <w:ind w:right="3"/>
              <w:rPr>
                <w:rFonts w:eastAsia="Times New Roman" w:cs="Times New Roman"/>
                <w:kern w:val="0"/>
                <w:sz w:val="28"/>
                <w:szCs w:val="28"/>
                <w:lang w:val="ru-RU" w:eastAsia="en-US" w:bidi="ar-SA"/>
              </w:rPr>
            </w:pPr>
            <w:r w:rsidRPr="00632649">
              <w:rPr>
                <w:rFonts w:eastAsia="Times New Roman" w:cs="Times New Roman"/>
                <w:kern w:val="0"/>
                <w:sz w:val="28"/>
                <w:szCs w:val="28"/>
                <w:lang w:val="ru-RU" w:eastAsia="en-US" w:bidi="ar-SA"/>
              </w:rPr>
              <w:t>От</w:t>
            </w:r>
            <w:r w:rsidR="00382E91">
              <w:rPr>
                <w:rFonts w:eastAsia="Times New Roman" w:cs="Times New Roman"/>
                <w:kern w:val="0"/>
                <w:sz w:val="28"/>
                <w:szCs w:val="28"/>
                <w:lang w:val="kk-KZ" w:eastAsia="en-US" w:bidi="ar-SA"/>
              </w:rPr>
              <w:t>андық ғылыми</w:t>
            </w:r>
            <w:r w:rsidRPr="00632649">
              <w:rPr>
                <w:rFonts w:eastAsia="Times New Roman" w:cs="Times New Roman"/>
                <w:kern w:val="0"/>
                <w:sz w:val="28"/>
                <w:szCs w:val="28"/>
                <w:lang w:val="ru-RU" w:eastAsia="en-US" w:bidi="ar-SA"/>
              </w:rPr>
              <w:t xml:space="preserve"> консультант</w:t>
            </w:r>
            <w:r w:rsidR="00382E91">
              <w:rPr>
                <w:rFonts w:eastAsia="Times New Roman" w:cs="Times New Roman"/>
                <w:kern w:val="0"/>
                <w:sz w:val="28"/>
                <w:szCs w:val="28"/>
                <w:lang w:val="kk-KZ" w:eastAsia="en-US" w:bidi="ar-SA"/>
              </w:rPr>
              <w:t>тар</w:t>
            </w:r>
            <w:r w:rsidRPr="00632649">
              <w:rPr>
                <w:rFonts w:eastAsia="Times New Roman" w:cs="Times New Roman"/>
                <w:kern w:val="0"/>
                <w:sz w:val="28"/>
                <w:szCs w:val="28"/>
                <w:lang w:val="ru-RU" w:eastAsia="en-US" w:bidi="ar-SA"/>
              </w:rPr>
              <w:t>:</w:t>
            </w:r>
          </w:p>
          <w:p w:rsidR="00382E91" w:rsidRDefault="00382E91" w:rsidP="00632649">
            <w:pPr>
              <w:suppressAutoHyphens w:val="0"/>
              <w:ind w:right="3"/>
              <w:rPr>
                <w:rFonts w:eastAsia="Times New Roman" w:cs="Times New Roman"/>
                <w:kern w:val="0"/>
                <w:sz w:val="28"/>
                <w:szCs w:val="28"/>
                <w:lang w:val="kk-KZ" w:eastAsia="en-US" w:bidi="ar-SA"/>
              </w:rPr>
            </w:pPr>
            <w:r>
              <w:rPr>
                <w:rFonts w:eastAsia="Times New Roman" w:cs="Times New Roman"/>
                <w:kern w:val="0"/>
                <w:sz w:val="28"/>
                <w:szCs w:val="28"/>
                <w:lang w:val="kk-KZ" w:eastAsia="en-US" w:bidi="ar-SA"/>
              </w:rPr>
              <w:t>м.ғ.</w:t>
            </w:r>
            <w:r w:rsidR="00632649" w:rsidRPr="00632649">
              <w:rPr>
                <w:rFonts w:eastAsia="Times New Roman" w:cs="Times New Roman"/>
                <w:kern w:val="0"/>
                <w:sz w:val="28"/>
                <w:szCs w:val="28"/>
                <w:lang w:val="ru-RU" w:eastAsia="en-US" w:bidi="ar-SA"/>
              </w:rPr>
              <w:t>к.</w:t>
            </w:r>
            <w:r>
              <w:rPr>
                <w:rFonts w:eastAsia="Times New Roman" w:cs="Times New Roman"/>
                <w:kern w:val="0"/>
                <w:sz w:val="28"/>
                <w:szCs w:val="28"/>
                <w:lang w:val="kk-KZ" w:eastAsia="en-US" w:bidi="ar-SA"/>
              </w:rPr>
              <w:t>,</w:t>
            </w:r>
            <w:r w:rsidR="00632649" w:rsidRPr="00632649">
              <w:rPr>
                <w:rFonts w:eastAsia="Times New Roman" w:cs="Times New Roman"/>
                <w:kern w:val="0"/>
                <w:sz w:val="28"/>
                <w:szCs w:val="28"/>
                <w:lang w:val="ru-RU" w:eastAsia="en-US" w:bidi="ar-SA"/>
              </w:rPr>
              <w:t xml:space="preserve"> профессор, Н.Т. Абатов,</w:t>
            </w:r>
          </w:p>
          <w:p w:rsidR="00632649" w:rsidRDefault="00382E91" w:rsidP="00632649">
            <w:pPr>
              <w:suppressAutoHyphens w:val="0"/>
              <w:ind w:right="3"/>
              <w:rPr>
                <w:rFonts w:eastAsia="Times New Roman" w:cs="Times New Roman"/>
                <w:kern w:val="0"/>
                <w:sz w:val="28"/>
                <w:szCs w:val="28"/>
                <w:lang w:val="kk-KZ" w:eastAsia="en-US" w:bidi="ar-SA"/>
              </w:rPr>
            </w:pPr>
            <w:r w:rsidRPr="00455FA6">
              <w:rPr>
                <w:rFonts w:eastAsia="Times New Roman" w:cs="Times New Roman"/>
                <w:kern w:val="0"/>
                <w:sz w:val="28"/>
                <w:szCs w:val="28"/>
                <w:lang w:val="kk-KZ" w:eastAsia="en-US" w:bidi="ar-SA"/>
              </w:rPr>
              <w:t>«</w:t>
            </w:r>
            <w:r>
              <w:rPr>
                <w:rFonts w:eastAsia="Times New Roman" w:cs="Times New Roman"/>
                <w:kern w:val="0"/>
                <w:sz w:val="28"/>
                <w:szCs w:val="28"/>
                <w:lang w:val="kk-KZ" w:eastAsia="en-US" w:bidi="ar-SA"/>
              </w:rPr>
              <w:t>ҚМ</w:t>
            </w:r>
            <w:r w:rsidRPr="00455FA6">
              <w:rPr>
                <w:rFonts w:eastAsia="Times New Roman" w:cs="Times New Roman"/>
                <w:kern w:val="0"/>
                <w:sz w:val="28"/>
                <w:szCs w:val="28"/>
                <w:lang w:val="kk-KZ" w:eastAsia="en-US" w:bidi="ar-SA"/>
              </w:rPr>
              <w:t>У»</w:t>
            </w:r>
            <w:r>
              <w:rPr>
                <w:rFonts w:eastAsia="Times New Roman" w:cs="Times New Roman"/>
                <w:kern w:val="0"/>
                <w:sz w:val="28"/>
                <w:szCs w:val="28"/>
                <w:lang w:val="kk-KZ" w:eastAsia="en-US" w:bidi="ar-SA"/>
              </w:rPr>
              <w:t xml:space="preserve"> КЕАҚ хирургиялық аурулар </w:t>
            </w:r>
            <w:r w:rsidR="00632649" w:rsidRPr="00455FA6">
              <w:rPr>
                <w:rFonts w:eastAsia="Times New Roman" w:cs="Times New Roman"/>
                <w:kern w:val="0"/>
                <w:sz w:val="28"/>
                <w:szCs w:val="28"/>
                <w:lang w:val="kk-KZ" w:eastAsia="en-US" w:bidi="ar-SA"/>
              </w:rPr>
              <w:t>кафедра</w:t>
            </w:r>
            <w:r>
              <w:rPr>
                <w:rFonts w:eastAsia="Times New Roman" w:cs="Times New Roman"/>
                <w:kern w:val="0"/>
                <w:sz w:val="28"/>
                <w:szCs w:val="28"/>
                <w:lang w:val="kk-KZ" w:eastAsia="en-US" w:bidi="ar-SA"/>
              </w:rPr>
              <w:t>сы</w:t>
            </w:r>
          </w:p>
          <w:p w:rsidR="00382E91" w:rsidRPr="00455FA6" w:rsidRDefault="00382E91" w:rsidP="00632649">
            <w:pPr>
              <w:suppressAutoHyphens w:val="0"/>
              <w:ind w:right="3"/>
              <w:rPr>
                <w:rFonts w:eastAsia="Times New Roman" w:cs="Times New Roman"/>
                <w:kern w:val="0"/>
                <w:sz w:val="28"/>
                <w:szCs w:val="28"/>
                <w:lang w:val="kk-KZ" w:eastAsia="en-US" w:bidi="ar-SA"/>
              </w:rPr>
            </w:pPr>
          </w:p>
          <w:p w:rsidR="00382E91" w:rsidRDefault="00382E91" w:rsidP="00632649">
            <w:pPr>
              <w:suppressAutoHyphens w:val="0"/>
              <w:ind w:right="3"/>
              <w:rPr>
                <w:rFonts w:eastAsia="Times New Roman" w:cs="Times New Roman"/>
                <w:kern w:val="0"/>
                <w:sz w:val="28"/>
                <w:szCs w:val="28"/>
                <w:lang w:val="kk-KZ" w:eastAsia="en-US" w:bidi="ar-SA"/>
              </w:rPr>
            </w:pPr>
            <w:r>
              <w:rPr>
                <w:rFonts w:eastAsia="Times New Roman" w:cs="Times New Roman"/>
                <w:kern w:val="0"/>
                <w:sz w:val="28"/>
                <w:szCs w:val="28"/>
                <w:lang w:val="kk-KZ" w:eastAsia="en-US" w:bidi="ar-SA"/>
              </w:rPr>
              <w:t>м.ғ.</w:t>
            </w:r>
            <w:r w:rsidR="00632649" w:rsidRPr="00455FA6">
              <w:rPr>
                <w:rFonts w:eastAsia="Times New Roman" w:cs="Times New Roman"/>
                <w:kern w:val="0"/>
                <w:sz w:val="28"/>
                <w:szCs w:val="28"/>
                <w:lang w:val="kk-KZ" w:eastAsia="en-US" w:bidi="ar-SA"/>
              </w:rPr>
              <w:t>д.</w:t>
            </w:r>
            <w:r>
              <w:rPr>
                <w:rFonts w:eastAsia="Times New Roman" w:cs="Times New Roman"/>
                <w:kern w:val="0"/>
                <w:sz w:val="28"/>
                <w:szCs w:val="28"/>
                <w:lang w:val="kk-KZ" w:eastAsia="en-US" w:bidi="ar-SA"/>
              </w:rPr>
              <w:t>,</w:t>
            </w:r>
            <w:r w:rsidR="00632649" w:rsidRPr="00455FA6">
              <w:rPr>
                <w:rFonts w:eastAsia="Times New Roman" w:cs="Times New Roman"/>
                <w:kern w:val="0"/>
                <w:sz w:val="28"/>
                <w:szCs w:val="28"/>
                <w:lang w:val="kk-KZ" w:eastAsia="en-US" w:bidi="ar-SA"/>
              </w:rPr>
              <w:t xml:space="preserve"> профессор М.М. Т</w:t>
            </w:r>
            <w:r>
              <w:rPr>
                <w:rFonts w:eastAsia="Times New Roman" w:cs="Times New Roman"/>
                <w:kern w:val="0"/>
                <w:sz w:val="28"/>
                <w:szCs w:val="28"/>
                <w:lang w:val="kk-KZ" w:eastAsia="en-US" w:bidi="ar-SA"/>
              </w:rPr>
              <w:t>ү</w:t>
            </w:r>
            <w:r w:rsidR="00632649" w:rsidRPr="00455FA6">
              <w:rPr>
                <w:rFonts w:eastAsia="Times New Roman" w:cs="Times New Roman"/>
                <w:kern w:val="0"/>
                <w:sz w:val="28"/>
                <w:szCs w:val="28"/>
                <w:lang w:val="kk-KZ" w:eastAsia="en-US" w:bidi="ar-SA"/>
              </w:rPr>
              <w:t>с</w:t>
            </w:r>
            <w:r>
              <w:rPr>
                <w:rFonts w:eastAsia="Times New Roman" w:cs="Times New Roman"/>
                <w:kern w:val="0"/>
                <w:sz w:val="28"/>
                <w:szCs w:val="28"/>
                <w:lang w:val="kk-KZ" w:eastAsia="en-US" w:bidi="ar-SA"/>
              </w:rPr>
              <w:t>і</w:t>
            </w:r>
            <w:r w:rsidR="00632649" w:rsidRPr="00455FA6">
              <w:rPr>
                <w:rFonts w:eastAsia="Times New Roman" w:cs="Times New Roman"/>
                <w:kern w:val="0"/>
                <w:sz w:val="28"/>
                <w:szCs w:val="28"/>
                <w:lang w:val="kk-KZ" w:eastAsia="en-US" w:bidi="ar-SA"/>
              </w:rPr>
              <w:t xml:space="preserve">пбекова, </w:t>
            </w:r>
          </w:p>
          <w:p w:rsidR="00632649" w:rsidRPr="00382E91" w:rsidRDefault="00632649" w:rsidP="00632649">
            <w:pPr>
              <w:suppressAutoHyphens w:val="0"/>
              <w:ind w:right="3"/>
              <w:rPr>
                <w:rFonts w:eastAsia="Times New Roman" w:cs="Times New Roman"/>
                <w:kern w:val="0"/>
                <w:sz w:val="28"/>
                <w:szCs w:val="28"/>
                <w:lang w:val="kk-KZ" w:eastAsia="en-US" w:bidi="ar-SA"/>
              </w:rPr>
            </w:pPr>
            <w:r w:rsidRPr="00632649">
              <w:rPr>
                <w:rFonts w:eastAsia="Times New Roman" w:cs="Times New Roman"/>
                <w:kern w:val="0"/>
                <w:sz w:val="28"/>
                <w:szCs w:val="28"/>
                <w:lang w:val="ru-RU" w:eastAsia="en-US" w:bidi="ar-SA"/>
              </w:rPr>
              <w:t>«</w:t>
            </w:r>
            <w:r w:rsidR="00382E91">
              <w:rPr>
                <w:rFonts w:eastAsia="Times New Roman" w:cs="Times New Roman"/>
                <w:kern w:val="0"/>
                <w:sz w:val="28"/>
                <w:szCs w:val="28"/>
                <w:lang w:val="kk-KZ" w:eastAsia="en-US" w:bidi="ar-SA"/>
              </w:rPr>
              <w:t>ҚМ</w:t>
            </w:r>
            <w:r w:rsidRPr="00632649">
              <w:rPr>
                <w:rFonts w:eastAsia="Times New Roman" w:cs="Times New Roman"/>
                <w:kern w:val="0"/>
                <w:sz w:val="28"/>
                <w:szCs w:val="28"/>
                <w:lang w:val="ru-RU" w:eastAsia="en-US" w:bidi="ar-SA"/>
              </w:rPr>
              <w:t>У»</w:t>
            </w:r>
            <w:r w:rsidR="00382E91">
              <w:rPr>
                <w:rFonts w:eastAsia="Times New Roman" w:cs="Times New Roman"/>
                <w:kern w:val="0"/>
                <w:sz w:val="28"/>
                <w:szCs w:val="28"/>
                <w:lang w:val="kk-KZ" w:eastAsia="en-US" w:bidi="ar-SA"/>
              </w:rPr>
              <w:t xml:space="preserve"> КЕАҚ патология кафедрасы</w:t>
            </w:r>
          </w:p>
          <w:p w:rsidR="00632649" w:rsidRPr="00632649" w:rsidRDefault="00632649" w:rsidP="00632649">
            <w:pPr>
              <w:suppressAutoHyphens w:val="0"/>
              <w:ind w:right="3"/>
              <w:rPr>
                <w:rFonts w:eastAsia="Times New Roman" w:cs="Times New Roman"/>
                <w:kern w:val="0"/>
                <w:sz w:val="28"/>
                <w:szCs w:val="28"/>
                <w:lang w:val="ru-RU" w:eastAsia="en-US" w:bidi="ar-SA"/>
              </w:rPr>
            </w:pPr>
          </w:p>
          <w:p w:rsidR="00632649" w:rsidRPr="00455FA6" w:rsidRDefault="00382E91" w:rsidP="00632649">
            <w:pPr>
              <w:suppressAutoHyphens w:val="0"/>
              <w:ind w:right="3"/>
              <w:rPr>
                <w:rFonts w:eastAsia="Times New Roman" w:cs="Times New Roman"/>
                <w:kern w:val="0"/>
                <w:sz w:val="28"/>
                <w:szCs w:val="28"/>
                <w:lang w:val="ru-RU" w:eastAsia="en-US" w:bidi="ar-SA"/>
              </w:rPr>
            </w:pPr>
            <w:r>
              <w:rPr>
                <w:rFonts w:eastAsia="Times New Roman" w:cs="Times New Roman"/>
                <w:kern w:val="0"/>
                <w:sz w:val="28"/>
                <w:szCs w:val="28"/>
                <w:lang w:val="kk-KZ" w:eastAsia="en-US" w:bidi="ar-SA"/>
              </w:rPr>
              <w:t xml:space="preserve">Шетелдік ғылыми </w:t>
            </w:r>
            <w:r w:rsidR="00632649" w:rsidRPr="00455FA6">
              <w:rPr>
                <w:rFonts w:eastAsia="Times New Roman" w:cs="Times New Roman"/>
                <w:kern w:val="0"/>
                <w:sz w:val="28"/>
                <w:szCs w:val="28"/>
                <w:lang w:val="ru-RU" w:eastAsia="en-US" w:bidi="ar-SA"/>
              </w:rPr>
              <w:t>консультант:</w:t>
            </w:r>
          </w:p>
          <w:p w:rsidR="00632649" w:rsidRPr="00632649" w:rsidRDefault="009C451C" w:rsidP="00632649">
            <w:pPr>
              <w:suppressAutoHyphens w:val="0"/>
              <w:ind w:right="3"/>
              <w:rPr>
                <w:rFonts w:eastAsia="Times New Roman" w:cs="Times New Roman"/>
                <w:kern w:val="0"/>
                <w:sz w:val="28"/>
                <w:szCs w:val="28"/>
                <w:lang w:eastAsia="en-US" w:bidi="ar-SA"/>
              </w:rPr>
            </w:pPr>
            <w:r>
              <w:rPr>
                <w:rFonts w:eastAsia="Times New Roman" w:cs="Times New Roman"/>
                <w:kern w:val="0"/>
                <w:sz w:val="28"/>
                <w:szCs w:val="28"/>
                <w:lang w:eastAsia="en-US" w:bidi="ar-SA"/>
              </w:rPr>
              <w:t>MD, PhD, Professor Yoshihir</w:t>
            </w:r>
            <w:r w:rsidR="00632649" w:rsidRPr="00632649">
              <w:rPr>
                <w:rFonts w:eastAsia="Times New Roman" w:cs="Times New Roman"/>
                <w:kern w:val="0"/>
                <w:sz w:val="28"/>
                <w:szCs w:val="28"/>
                <w:lang w:eastAsia="en-US" w:bidi="ar-SA"/>
              </w:rPr>
              <w:t>o Noso  Hiroshima International University, Hiroshima, Japan</w:t>
            </w:r>
          </w:p>
        </w:tc>
      </w:tr>
    </w:tbl>
    <w:p w:rsidR="00632649" w:rsidRPr="00632649" w:rsidRDefault="00632649" w:rsidP="00632649">
      <w:pPr>
        <w:suppressAutoHyphens w:val="0"/>
        <w:autoSpaceDE w:val="0"/>
        <w:autoSpaceDN w:val="0"/>
        <w:ind w:right="3"/>
        <w:rPr>
          <w:rFonts w:eastAsia="Times New Roman" w:cs="Times New Roman"/>
          <w:kern w:val="0"/>
          <w:sz w:val="30"/>
          <w:szCs w:val="28"/>
          <w:lang w:val="en-US" w:eastAsia="en-US" w:bidi="ar-SA"/>
        </w:rPr>
      </w:pPr>
    </w:p>
    <w:p w:rsidR="00632649" w:rsidRPr="00632649" w:rsidRDefault="00632649" w:rsidP="00632649">
      <w:pPr>
        <w:suppressAutoHyphens w:val="0"/>
        <w:autoSpaceDE w:val="0"/>
        <w:autoSpaceDN w:val="0"/>
        <w:ind w:right="3"/>
        <w:rPr>
          <w:rFonts w:eastAsia="Times New Roman" w:cs="Times New Roman"/>
          <w:kern w:val="0"/>
          <w:sz w:val="30"/>
          <w:szCs w:val="28"/>
          <w:lang w:val="en-US" w:eastAsia="en-US" w:bidi="ar-SA"/>
        </w:rPr>
      </w:pPr>
    </w:p>
    <w:p w:rsidR="00632649" w:rsidRPr="00632649" w:rsidRDefault="00632649" w:rsidP="00632649">
      <w:pPr>
        <w:suppressAutoHyphens w:val="0"/>
        <w:autoSpaceDE w:val="0"/>
        <w:autoSpaceDN w:val="0"/>
        <w:ind w:right="3"/>
        <w:rPr>
          <w:rFonts w:eastAsia="Times New Roman" w:cs="Times New Roman"/>
          <w:kern w:val="0"/>
          <w:sz w:val="30"/>
          <w:szCs w:val="28"/>
          <w:lang w:val="en-US" w:eastAsia="en-US" w:bidi="ar-SA"/>
        </w:rPr>
      </w:pPr>
    </w:p>
    <w:p w:rsidR="00632649" w:rsidRPr="00632649" w:rsidRDefault="00632649" w:rsidP="00632649">
      <w:pPr>
        <w:suppressAutoHyphens w:val="0"/>
        <w:autoSpaceDE w:val="0"/>
        <w:autoSpaceDN w:val="0"/>
        <w:ind w:right="3"/>
        <w:rPr>
          <w:rFonts w:eastAsia="Times New Roman" w:cs="Times New Roman"/>
          <w:kern w:val="0"/>
          <w:sz w:val="30"/>
          <w:szCs w:val="28"/>
          <w:lang w:val="en-US" w:eastAsia="en-US" w:bidi="ar-SA"/>
        </w:rPr>
      </w:pPr>
    </w:p>
    <w:p w:rsidR="00632649" w:rsidRPr="00632649" w:rsidRDefault="00632649" w:rsidP="00632649">
      <w:pPr>
        <w:suppressAutoHyphens w:val="0"/>
        <w:autoSpaceDE w:val="0"/>
        <w:autoSpaceDN w:val="0"/>
        <w:spacing w:before="4"/>
        <w:ind w:right="3"/>
        <w:rPr>
          <w:rFonts w:eastAsia="Times New Roman" w:cs="Times New Roman"/>
          <w:kern w:val="0"/>
          <w:sz w:val="26"/>
          <w:szCs w:val="28"/>
          <w:lang w:val="en-US" w:eastAsia="en-US" w:bidi="ar-SA"/>
        </w:rPr>
      </w:pPr>
    </w:p>
    <w:p w:rsidR="00632649" w:rsidRPr="00632649" w:rsidRDefault="00632649" w:rsidP="00632649">
      <w:pPr>
        <w:suppressAutoHyphens w:val="0"/>
        <w:autoSpaceDE w:val="0"/>
        <w:autoSpaceDN w:val="0"/>
        <w:spacing w:before="4"/>
        <w:ind w:right="3"/>
        <w:rPr>
          <w:rFonts w:eastAsia="Times New Roman" w:cs="Times New Roman"/>
          <w:kern w:val="0"/>
          <w:sz w:val="26"/>
          <w:szCs w:val="28"/>
          <w:lang w:val="en-US" w:eastAsia="en-US" w:bidi="ar-SA"/>
        </w:rPr>
      </w:pPr>
    </w:p>
    <w:p w:rsidR="00632649" w:rsidRPr="00632649" w:rsidRDefault="00632649" w:rsidP="00632649">
      <w:pPr>
        <w:suppressAutoHyphens w:val="0"/>
        <w:autoSpaceDE w:val="0"/>
        <w:autoSpaceDN w:val="0"/>
        <w:spacing w:before="4"/>
        <w:ind w:right="3"/>
        <w:rPr>
          <w:rFonts w:eastAsia="Times New Roman" w:cs="Times New Roman"/>
          <w:kern w:val="0"/>
          <w:sz w:val="26"/>
          <w:szCs w:val="28"/>
          <w:lang w:val="en-US" w:eastAsia="en-US" w:bidi="ar-SA"/>
        </w:rPr>
      </w:pPr>
    </w:p>
    <w:p w:rsidR="00632649" w:rsidRPr="00455FA6" w:rsidRDefault="00382E91" w:rsidP="00632649">
      <w:pPr>
        <w:suppressAutoHyphens w:val="0"/>
        <w:autoSpaceDE w:val="0"/>
        <w:autoSpaceDN w:val="0"/>
        <w:spacing w:before="1"/>
        <w:ind w:right="3"/>
        <w:jc w:val="center"/>
        <w:rPr>
          <w:rFonts w:eastAsia="Times New Roman" w:cs="Times New Roman"/>
          <w:spacing w:val="-67"/>
          <w:kern w:val="0"/>
          <w:sz w:val="28"/>
          <w:szCs w:val="28"/>
          <w:lang w:val="en-US" w:eastAsia="en-US" w:bidi="ar-SA"/>
        </w:rPr>
      </w:pPr>
      <w:r>
        <w:rPr>
          <w:rFonts w:eastAsia="Times New Roman" w:cs="Times New Roman"/>
          <w:kern w:val="0"/>
          <w:sz w:val="28"/>
          <w:szCs w:val="28"/>
          <w:lang w:val="kk-KZ" w:eastAsia="en-US" w:bidi="ar-SA"/>
        </w:rPr>
        <w:t xml:space="preserve">Қазақстан </w:t>
      </w:r>
      <w:r w:rsidR="00632649" w:rsidRPr="00632649">
        <w:rPr>
          <w:rFonts w:eastAsia="Times New Roman" w:cs="Times New Roman"/>
          <w:kern w:val="0"/>
          <w:sz w:val="28"/>
          <w:szCs w:val="28"/>
          <w:lang w:eastAsia="en-US" w:bidi="ar-SA"/>
        </w:rPr>
        <w:t>Республика</w:t>
      </w:r>
      <w:r>
        <w:rPr>
          <w:rFonts w:eastAsia="Times New Roman" w:cs="Times New Roman"/>
          <w:kern w:val="0"/>
          <w:sz w:val="28"/>
          <w:szCs w:val="28"/>
          <w:lang w:val="kk-KZ" w:eastAsia="en-US" w:bidi="ar-SA"/>
        </w:rPr>
        <w:t>сы</w:t>
      </w:r>
    </w:p>
    <w:p w:rsidR="00632649" w:rsidRPr="00455FA6" w:rsidRDefault="00382E91" w:rsidP="00632649">
      <w:pPr>
        <w:suppressAutoHyphens w:val="0"/>
        <w:autoSpaceDE w:val="0"/>
        <w:autoSpaceDN w:val="0"/>
        <w:spacing w:before="1"/>
        <w:ind w:right="3"/>
        <w:jc w:val="center"/>
        <w:rPr>
          <w:rFonts w:eastAsia="Times New Roman" w:cs="Times New Roman"/>
          <w:kern w:val="0"/>
          <w:sz w:val="28"/>
          <w:szCs w:val="28"/>
          <w:lang w:val="en-US" w:eastAsia="en-US" w:bidi="ar-SA"/>
        </w:rPr>
      </w:pPr>
      <w:r>
        <w:rPr>
          <w:rFonts w:eastAsia="Times New Roman" w:cs="Times New Roman"/>
          <w:kern w:val="0"/>
          <w:sz w:val="28"/>
          <w:szCs w:val="28"/>
          <w:lang w:val="kk-KZ" w:eastAsia="en-US" w:bidi="ar-SA"/>
        </w:rPr>
        <w:t>Қарағанды</w:t>
      </w:r>
      <w:r w:rsidR="00632649" w:rsidRPr="00455FA6">
        <w:rPr>
          <w:rFonts w:eastAsia="Times New Roman" w:cs="Times New Roman"/>
          <w:kern w:val="0"/>
          <w:sz w:val="28"/>
          <w:szCs w:val="28"/>
          <w:lang w:val="en-US" w:eastAsia="en-US" w:bidi="ar-SA"/>
        </w:rPr>
        <w:t>,</w:t>
      </w:r>
      <w:r w:rsidR="00632649" w:rsidRPr="00455FA6">
        <w:rPr>
          <w:rFonts w:eastAsia="Times New Roman" w:cs="Times New Roman"/>
          <w:spacing w:val="-2"/>
          <w:kern w:val="0"/>
          <w:sz w:val="28"/>
          <w:szCs w:val="28"/>
          <w:lang w:val="en-US" w:eastAsia="en-US" w:bidi="ar-SA"/>
        </w:rPr>
        <w:t xml:space="preserve"> </w:t>
      </w:r>
      <w:r w:rsidR="009C451C" w:rsidRPr="00455FA6">
        <w:rPr>
          <w:rFonts w:eastAsia="Times New Roman" w:cs="Times New Roman"/>
          <w:kern w:val="0"/>
          <w:sz w:val="28"/>
          <w:szCs w:val="28"/>
          <w:lang w:val="en-US" w:eastAsia="en-US" w:bidi="ar-SA"/>
        </w:rPr>
        <w:t>2023</w:t>
      </w:r>
    </w:p>
    <w:p w:rsidR="00382E91" w:rsidRDefault="00382E91" w:rsidP="00632649">
      <w:pPr>
        <w:suppressAutoHyphens w:val="0"/>
        <w:autoSpaceDE w:val="0"/>
        <w:autoSpaceDN w:val="0"/>
        <w:spacing w:before="1"/>
        <w:ind w:right="3" w:firstLine="708"/>
        <w:rPr>
          <w:rFonts w:cs="Times New Roman"/>
          <w:b/>
          <w:bCs/>
          <w:color w:val="000000"/>
          <w:sz w:val="28"/>
          <w:szCs w:val="28"/>
          <w:lang w:val="kk-KZ"/>
        </w:rPr>
      </w:pPr>
    </w:p>
    <w:p w:rsidR="00F807FD" w:rsidRPr="00455FA6" w:rsidRDefault="004D3934" w:rsidP="00632649">
      <w:pPr>
        <w:suppressAutoHyphens w:val="0"/>
        <w:autoSpaceDE w:val="0"/>
        <w:autoSpaceDN w:val="0"/>
        <w:spacing w:before="1"/>
        <w:ind w:right="3" w:firstLine="708"/>
        <w:rPr>
          <w:rFonts w:eastAsia="Times New Roman" w:cs="Times New Roman"/>
          <w:kern w:val="0"/>
          <w:sz w:val="28"/>
          <w:szCs w:val="28"/>
          <w:lang w:val="en-US" w:eastAsia="en-US" w:bidi="ar-SA"/>
        </w:rPr>
      </w:pPr>
      <w:r w:rsidRPr="004D3934">
        <w:rPr>
          <w:rFonts w:cs="Times New Roman"/>
          <w:b/>
          <w:bCs/>
          <w:color w:val="000000"/>
          <w:sz w:val="28"/>
          <w:szCs w:val="28"/>
        </w:rPr>
        <w:lastRenderedPageBreak/>
        <w:t>Тақырыптың</w:t>
      </w:r>
      <w:r w:rsidRPr="00455FA6">
        <w:rPr>
          <w:rFonts w:cs="Times New Roman"/>
          <w:b/>
          <w:bCs/>
          <w:color w:val="000000"/>
          <w:sz w:val="28"/>
          <w:szCs w:val="28"/>
          <w:lang w:val="en-US"/>
        </w:rPr>
        <w:t xml:space="preserve"> </w:t>
      </w:r>
      <w:r w:rsidRPr="004D3934">
        <w:rPr>
          <w:rFonts w:cs="Times New Roman"/>
          <w:b/>
          <w:bCs/>
          <w:color w:val="000000"/>
          <w:sz w:val="28"/>
          <w:szCs w:val="28"/>
        </w:rPr>
        <w:t>өзектілігі</w:t>
      </w:r>
      <w:r w:rsidR="00F807FD" w:rsidRPr="00455FA6">
        <w:rPr>
          <w:rFonts w:cs="Times New Roman"/>
          <w:b/>
          <w:bCs/>
          <w:color w:val="000000"/>
          <w:sz w:val="28"/>
          <w:szCs w:val="28"/>
          <w:lang w:val="en-US"/>
        </w:rPr>
        <w:t>:</w:t>
      </w:r>
    </w:p>
    <w:p w:rsidR="00382E91" w:rsidRPr="001D2015" w:rsidRDefault="00382E91" w:rsidP="00382E91">
      <w:pPr>
        <w:ind w:firstLine="709"/>
        <w:jc w:val="both"/>
        <w:rPr>
          <w:sz w:val="28"/>
          <w:szCs w:val="28"/>
          <w:lang w:val="en-US"/>
        </w:rPr>
      </w:pPr>
      <w:r w:rsidRPr="00382E91">
        <w:rPr>
          <w:sz w:val="28"/>
          <w:szCs w:val="28"/>
        </w:rPr>
        <w:t>Есту</w:t>
      </w:r>
      <w:r w:rsidRPr="001D2015">
        <w:rPr>
          <w:sz w:val="28"/>
          <w:szCs w:val="28"/>
          <w:lang w:val="en-US"/>
        </w:rPr>
        <w:t xml:space="preserve"> </w:t>
      </w:r>
      <w:r w:rsidRPr="00382E91">
        <w:rPr>
          <w:sz w:val="28"/>
          <w:szCs w:val="28"/>
        </w:rPr>
        <w:t>қабілетінің</w:t>
      </w:r>
      <w:r w:rsidRPr="001D2015">
        <w:rPr>
          <w:sz w:val="28"/>
          <w:szCs w:val="28"/>
          <w:lang w:val="en-US"/>
        </w:rPr>
        <w:t xml:space="preserve"> </w:t>
      </w:r>
      <w:r w:rsidRPr="00382E91">
        <w:rPr>
          <w:sz w:val="28"/>
          <w:szCs w:val="28"/>
        </w:rPr>
        <w:t>тұрақты</w:t>
      </w:r>
      <w:r w:rsidRPr="001D2015">
        <w:rPr>
          <w:sz w:val="28"/>
          <w:szCs w:val="28"/>
          <w:lang w:val="en-US"/>
        </w:rPr>
        <w:t xml:space="preserve"> </w:t>
      </w:r>
      <w:r w:rsidRPr="00382E91">
        <w:rPr>
          <w:sz w:val="28"/>
          <w:szCs w:val="28"/>
        </w:rPr>
        <w:t>төмендеуінің</w:t>
      </w:r>
      <w:r w:rsidRPr="001D2015">
        <w:rPr>
          <w:sz w:val="28"/>
          <w:szCs w:val="28"/>
          <w:lang w:val="en-US"/>
        </w:rPr>
        <w:t xml:space="preserve"> </w:t>
      </w:r>
      <w:r w:rsidRPr="00382E91">
        <w:rPr>
          <w:sz w:val="28"/>
          <w:szCs w:val="28"/>
        </w:rPr>
        <w:t>себебі</w:t>
      </w:r>
      <w:r w:rsidRPr="001D2015">
        <w:rPr>
          <w:sz w:val="28"/>
          <w:szCs w:val="28"/>
          <w:lang w:val="en-US"/>
        </w:rPr>
        <w:t>-</w:t>
      </w:r>
      <w:r w:rsidRPr="00382E91">
        <w:rPr>
          <w:sz w:val="28"/>
          <w:szCs w:val="28"/>
        </w:rPr>
        <w:t>созылмалы</w:t>
      </w:r>
      <w:r w:rsidRPr="001D2015">
        <w:rPr>
          <w:sz w:val="28"/>
          <w:szCs w:val="28"/>
          <w:lang w:val="en-US"/>
        </w:rPr>
        <w:t xml:space="preserve"> </w:t>
      </w:r>
      <w:r w:rsidRPr="00382E91">
        <w:rPr>
          <w:sz w:val="28"/>
          <w:szCs w:val="28"/>
        </w:rPr>
        <w:t>отит</w:t>
      </w:r>
      <w:r w:rsidRPr="001D2015">
        <w:rPr>
          <w:sz w:val="28"/>
          <w:szCs w:val="28"/>
          <w:lang w:val="en-US"/>
        </w:rPr>
        <w:t xml:space="preserve"> </w:t>
      </w:r>
      <w:r w:rsidRPr="00382E91">
        <w:rPr>
          <w:sz w:val="28"/>
          <w:szCs w:val="28"/>
        </w:rPr>
        <w:t>медиасы</w:t>
      </w:r>
      <w:r w:rsidRPr="001D2015">
        <w:rPr>
          <w:sz w:val="28"/>
          <w:szCs w:val="28"/>
          <w:lang w:val="en-US"/>
        </w:rPr>
        <w:t xml:space="preserve"> </w:t>
      </w:r>
      <w:r w:rsidRPr="00382E91">
        <w:rPr>
          <w:sz w:val="28"/>
          <w:szCs w:val="28"/>
        </w:rPr>
        <w:t>да</w:t>
      </w:r>
      <w:r w:rsidRPr="001D2015">
        <w:rPr>
          <w:sz w:val="28"/>
          <w:szCs w:val="28"/>
          <w:lang w:val="en-US"/>
        </w:rPr>
        <w:t xml:space="preserve">, </w:t>
      </w:r>
      <w:r w:rsidRPr="00382E91">
        <w:rPr>
          <w:sz w:val="28"/>
          <w:szCs w:val="28"/>
        </w:rPr>
        <w:t>құлақ</w:t>
      </w:r>
      <w:r w:rsidRPr="001D2015">
        <w:rPr>
          <w:sz w:val="28"/>
          <w:szCs w:val="28"/>
          <w:lang w:val="en-US"/>
        </w:rPr>
        <w:t xml:space="preserve"> </w:t>
      </w:r>
      <w:r w:rsidRPr="00382E91">
        <w:rPr>
          <w:sz w:val="28"/>
          <w:szCs w:val="28"/>
        </w:rPr>
        <w:t>қалқанының</w:t>
      </w:r>
      <w:r w:rsidRPr="001D2015">
        <w:rPr>
          <w:sz w:val="28"/>
          <w:szCs w:val="28"/>
          <w:lang w:val="en-US"/>
        </w:rPr>
        <w:t xml:space="preserve"> </w:t>
      </w:r>
      <w:r w:rsidRPr="00382E91">
        <w:rPr>
          <w:sz w:val="28"/>
          <w:szCs w:val="28"/>
        </w:rPr>
        <w:t>жарақаты</w:t>
      </w:r>
      <w:r w:rsidRPr="001D2015">
        <w:rPr>
          <w:sz w:val="28"/>
          <w:szCs w:val="28"/>
          <w:lang w:val="en-US"/>
        </w:rPr>
        <w:t xml:space="preserve"> </w:t>
      </w:r>
      <w:r w:rsidRPr="00382E91">
        <w:rPr>
          <w:sz w:val="28"/>
          <w:szCs w:val="28"/>
        </w:rPr>
        <w:t>да</w:t>
      </w:r>
      <w:r w:rsidRPr="001D2015">
        <w:rPr>
          <w:sz w:val="28"/>
          <w:szCs w:val="28"/>
          <w:lang w:val="en-US"/>
        </w:rPr>
        <w:t xml:space="preserve">, </w:t>
      </w:r>
      <w:r w:rsidRPr="00382E91">
        <w:rPr>
          <w:sz w:val="28"/>
          <w:szCs w:val="28"/>
        </w:rPr>
        <w:t>ортаңғы</w:t>
      </w:r>
      <w:r w:rsidRPr="001D2015">
        <w:rPr>
          <w:sz w:val="28"/>
          <w:szCs w:val="28"/>
          <w:lang w:val="en-US"/>
        </w:rPr>
        <w:t xml:space="preserve"> </w:t>
      </w:r>
      <w:r w:rsidRPr="00382E91">
        <w:rPr>
          <w:sz w:val="28"/>
          <w:szCs w:val="28"/>
        </w:rPr>
        <w:t>құлақ</w:t>
      </w:r>
      <w:r w:rsidRPr="001D2015">
        <w:rPr>
          <w:sz w:val="28"/>
          <w:szCs w:val="28"/>
          <w:lang w:val="en-US"/>
        </w:rPr>
        <w:t xml:space="preserve"> </w:t>
      </w:r>
      <w:r w:rsidRPr="00382E91">
        <w:rPr>
          <w:sz w:val="28"/>
          <w:szCs w:val="28"/>
        </w:rPr>
        <w:t>ауруының</w:t>
      </w:r>
      <w:r w:rsidRPr="001D2015">
        <w:rPr>
          <w:sz w:val="28"/>
          <w:szCs w:val="28"/>
          <w:lang w:val="en-US"/>
        </w:rPr>
        <w:t xml:space="preserve"> </w:t>
      </w:r>
      <w:r w:rsidRPr="00382E91">
        <w:rPr>
          <w:sz w:val="28"/>
          <w:szCs w:val="28"/>
        </w:rPr>
        <w:t>жалпы</w:t>
      </w:r>
      <w:r w:rsidRPr="001D2015">
        <w:rPr>
          <w:sz w:val="28"/>
          <w:szCs w:val="28"/>
          <w:lang w:val="en-US"/>
        </w:rPr>
        <w:t xml:space="preserve"> </w:t>
      </w:r>
      <w:r w:rsidRPr="00382E91">
        <w:rPr>
          <w:sz w:val="28"/>
          <w:szCs w:val="28"/>
        </w:rPr>
        <w:t>құрылымында</w:t>
      </w:r>
      <w:r w:rsidRPr="001D2015">
        <w:rPr>
          <w:sz w:val="28"/>
          <w:szCs w:val="28"/>
          <w:lang w:val="en-US"/>
        </w:rPr>
        <w:t xml:space="preserve"> </w:t>
      </w:r>
      <w:r w:rsidRPr="00382E91">
        <w:rPr>
          <w:sz w:val="28"/>
          <w:szCs w:val="28"/>
        </w:rPr>
        <w:t>маңызды</w:t>
      </w:r>
      <w:r w:rsidRPr="001D2015">
        <w:rPr>
          <w:sz w:val="28"/>
          <w:szCs w:val="28"/>
          <w:lang w:val="en-US"/>
        </w:rPr>
        <w:t xml:space="preserve"> </w:t>
      </w:r>
      <w:r w:rsidRPr="00382E91">
        <w:rPr>
          <w:sz w:val="28"/>
          <w:szCs w:val="28"/>
        </w:rPr>
        <w:t>орын</w:t>
      </w:r>
      <w:r w:rsidRPr="001D2015">
        <w:rPr>
          <w:sz w:val="28"/>
          <w:szCs w:val="28"/>
          <w:lang w:val="en-US"/>
        </w:rPr>
        <w:t xml:space="preserve"> </w:t>
      </w:r>
      <w:r w:rsidRPr="00382E91">
        <w:rPr>
          <w:sz w:val="28"/>
          <w:szCs w:val="28"/>
        </w:rPr>
        <w:t>алады</w:t>
      </w:r>
      <w:r w:rsidRPr="001D2015">
        <w:rPr>
          <w:sz w:val="28"/>
          <w:szCs w:val="28"/>
          <w:lang w:val="en-US"/>
        </w:rPr>
        <w:t xml:space="preserve">. </w:t>
      </w:r>
      <w:r w:rsidRPr="00382E91">
        <w:rPr>
          <w:sz w:val="28"/>
          <w:szCs w:val="28"/>
        </w:rPr>
        <w:t>Бұл</w:t>
      </w:r>
      <w:r w:rsidRPr="001D2015">
        <w:rPr>
          <w:sz w:val="28"/>
          <w:szCs w:val="28"/>
          <w:lang w:val="en-US"/>
        </w:rPr>
        <w:t xml:space="preserve"> </w:t>
      </w:r>
      <w:r w:rsidRPr="00382E91">
        <w:rPr>
          <w:sz w:val="28"/>
          <w:szCs w:val="28"/>
        </w:rPr>
        <w:t>жағдайда</w:t>
      </w:r>
      <w:r w:rsidRPr="001D2015">
        <w:rPr>
          <w:sz w:val="28"/>
          <w:szCs w:val="28"/>
          <w:lang w:val="en-US"/>
        </w:rPr>
        <w:t xml:space="preserve"> </w:t>
      </w:r>
      <w:r w:rsidRPr="00382E91">
        <w:rPr>
          <w:sz w:val="28"/>
          <w:szCs w:val="28"/>
        </w:rPr>
        <w:t>құлақ</w:t>
      </w:r>
      <w:r w:rsidRPr="001D2015">
        <w:rPr>
          <w:sz w:val="28"/>
          <w:szCs w:val="28"/>
          <w:lang w:val="en-US"/>
        </w:rPr>
        <w:t xml:space="preserve"> </w:t>
      </w:r>
      <w:r w:rsidRPr="00382E91">
        <w:rPr>
          <w:sz w:val="28"/>
          <w:szCs w:val="28"/>
        </w:rPr>
        <w:t>қалқанының</w:t>
      </w:r>
      <w:r w:rsidRPr="001D2015">
        <w:rPr>
          <w:sz w:val="28"/>
          <w:szCs w:val="28"/>
          <w:lang w:val="en-US"/>
        </w:rPr>
        <w:t xml:space="preserve"> </w:t>
      </w:r>
      <w:r w:rsidRPr="00382E91">
        <w:rPr>
          <w:sz w:val="28"/>
          <w:szCs w:val="28"/>
        </w:rPr>
        <w:t>механикалық</w:t>
      </w:r>
      <w:r w:rsidRPr="001D2015">
        <w:rPr>
          <w:sz w:val="28"/>
          <w:szCs w:val="28"/>
          <w:lang w:val="en-US"/>
        </w:rPr>
        <w:t xml:space="preserve"> </w:t>
      </w:r>
      <w:r w:rsidRPr="00382E91">
        <w:rPr>
          <w:sz w:val="28"/>
          <w:szCs w:val="28"/>
        </w:rPr>
        <w:t>зақымдануы</w:t>
      </w:r>
      <w:r w:rsidRPr="001D2015">
        <w:rPr>
          <w:sz w:val="28"/>
          <w:szCs w:val="28"/>
          <w:lang w:val="en-US"/>
        </w:rPr>
        <w:t xml:space="preserve"> </w:t>
      </w:r>
      <w:r w:rsidRPr="00382E91">
        <w:rPr>
          <w:sz w:val="28"/>
          <w:szCs w:val="28"/>
        </w:rPr>
        <w:t>жетекші</w:t>
      </w:r>
      <w:r w:rsidRPr="001D2015">
        <w:rPr>
          <w:sz w:val="28"/>
          <w:szCs w:val="28"/>
          <w:lang w:val="en-US"/>
        </w:rPr>
        <w:t xml:space="preserve"> </w:t>
      </w:r>
      <w:r w:rsidRPr="00382E91">
        <w:rPr>
          <w:sz w:val="28"/>
          <w:szCs w:val="28"/>
        </w:rPr>
        <w:t>орын</w:t>
      </w:r>
      <w:r w:rsidRPr="001D2015">
        <w:rPr>
          <w:sz w:val="28"/>
          <w:szCs w:val="28"/>
          <w:lang w:val="en-US"/>
        </w:rPr>
        <w:t xml:space="preserve"> </w:t>
      </w:r>
      <w:r w:rsidRPr="00382E91">
        <w:rPr>
          <w:sz w:val="28"/>
          <w:szCs w:val="28"/>
        </w:rPr>
        <w:t>алады</w:t>
      </w:r>
      <w:r w:rsidRPr="001D2015">
        <w:rPr>
          <w:sz w:val="28"/>
          <w:szCs w:val="28"/>
          <w:lang w:val="en-US"/>
        </w:rPr>
        <w:t xml:space="preserve">, </w:t>
      </w:r>
      <w:r w:rsidRPr="00382E91">
        <w:rPr>
          <w:sz w:val="28"/>
          <w:szCs w:val="28"/>
        </w:rPr>
        <w:t>әр</w:t>
      </w:r>
      <w:r w:rsidRPr="001D2015">
        <w:rPr>
          <w:sz w:val="28"/>
          <w:szCs w:val="28"/>
          <w:lang w:val="en-US"/>
        </w:rPr>
        <w:t xml:space="preserve"> </w:t>
      </w:r>
      <w:r w:rsidRPr="00382E91">
        <w:rPr>
          <w:sz w:val="28"/>
          <w:szCs w:val="28"/>
        </w:rPr>
        <w:t>түрлі</w:t>
      </w:r>
      <w:r w:rsidRPr="001D2015">
        <w:rPr>
          <w:sz w:val="28"/>
          <w:szCs w:val="28"/>
          <w:lang w:val="en-US"/>
        </w:rPr>
        <w:t xml:space="preserve"> </w:t>
      </w:r>
      <w:r w:rsidRPr="00382E91">
        <w:rPr>
          <w:sz w:val="28"/>
          <w:szCs w:val="28"/>
        </w:rPr>
        <w:t>авторлардың</w:t>
      </w:r>
      <w:r w:rsidRPr="001D2015">
        <w:rPr>
          <w:sz w:val="28"/>
          <w:szCs w:val="28"/>
          <w:lang w:val="en-US"/>
        </w:rPr>
        <w:t xml:space="preserve"> </w:t>
      </w:r>
      <w:r w:rsidRPr="00382E91">
        <w:rPr>
          <w:sz w:val="28"/>
          <w:szCs w:val="28"/>
        </w:rPr>
        <w:t>пікірінше</w:t>
      </w:r>
      <w:r w:rsidRPr="001D2015">
        <w:rPr>
          <w:sz w:val="28"/>
          <w:szCs w:val="28"/>
          <w:lang w:val="en-US"/>
        </w:rPr>
        <w:t xml:space="preserve">, </w:t>
      </w:r>
      <w:r w:rsidRPr="00382E91">
        <w:rPr>
          <w:sz w:val="28"/>
          <w:szCs w:val="28"/>
        </w:rPr>
        <w:t>барлық</w:t>
      </w:r>
      <w:r w:rsidRPr="001D2015">
        <w:rPr>
          <w:sz w:val="28"/>
          <w:szCs w:val="28"/>
          <w:lang w:val="en-US"/>
        </w:rPr>
        <w:t xml:space="preserve"> </w:t>
      </w:r>
      <w:r w:rsidRPr="00382E91">
        <w:rPr>
          <w:sz w:val="28"/>
          <w:szCs w:val="28"/>
        </w:rPr>
        <w:t>жарақаттардың</w:t>
      </w:r>
      <w:r w:rsidRPr="001D2015">
        <w:rPr>
          <w:sz w:val="28"/>
          <w:szCs w:val="28"/>
          <w:lang w:val="en-US"/>
        </w:rPr>
        <w:t xml:space="preserve"> 32-70% </w:t>
      </w:r>
      <w:r w:rsidRPr="00382E91">
        <w:rPr>
          <w:sz w:val="28"/>
          <w:szCs w:val="28"/>
        </w:rPr>
        <w:t>құрайды</w:t>
      </w:r>
      <w:r w:rsidRPr="001D2015">
        <w:rPr>
          <w:sz w:val="28"/>
          <w:szCs w:val="28"/>
          <w:lang w:val="en-US"/>
        </w:rPr>
        <w:t xml:space="preserve"> [1,2,3].</w:t>
      </w:r>
    </w:p>
    <w:p w:rsidR="00382E91" w:rsidRPr="00667D3D" w:rsidRDefault="00382E91" w:rsidP="00382E91">
      <w:pPr>
        <w:ind w:firstLine="709"/>
        <w:jc w:val="both"/>
        <w:rPr>
          <w:sz w:val="28"/>
          <w:szCs w:val="28"/>
          <w:lang w:val="en-US"/>
        </w:rPr>
      </w:pPr>
      <w:r w:rsidRPr="00382E91">
        <w:rPr>
          <w:sz w:val="28"/>
          <w:szCs w:val="28"/>
        </w:rPr>
        <w:t>Тимпаникалық</w:t>
      </w:r>
      <w:r w:rsidRPr="001D2015">
        <w:rPr>
          <w:sz w:val="28"/>
          <w:szCs w:val="28"/>
          <w:lang w:val="en-US"/>
        </w:rPr>
        <w:t xml:space="preserve"> </w:t>
      </w:r>
      <w:r w:rsidRPr="00382E91">
        <w:rPr>
          <w:sz w:val="28"/>
          <w:szCs w:val="28"/>
        </w:rPr>
        <w:t>мембрананың</w:t>
      </w:r>
      <w:r w:rsidRPr="001D2015">
        <w:rPr>
          <w:sz w:val="28"/>
          <w:szCs w:val="28"/>
          <w:lang w:val="en-US"/>
        </w:rPr>
        <w:t xml:space="preserve"> </w:t>
      </w:r>
      <w:r w:rsidRPr="00382E91">
        <w:rPr>
          <w:sz w:val="28"/>
          <w:szCs w:val="28"/>
        </w:rPr>
        <w:t>жедел</w:t>
      </w:r>
      <w:r w:rsidRPr="001D2015">
        <w:rPr>
          <w:sz w:val="28"/>
          <w:szCs w:val="28"/>
          <w:lang w:val="en-US"/>
        </w:rPr>
        <w:t xml:space="preserve"> </w:t>
      </w:r>
      <w:r w:rsidRPr="00382E91">
        <w:rPr>
          <w:sz w:val="28"/>
          <w:szCs w:val="28"/>
        </w:rPr>
        <w:t>жарақаттан</w:t>
      </w:r>
      <w:r w:rsidRPr="001D2015">
        <w:rPr>
          <w:sz w:val="28"/>
          <w:szCs w:val="28"/>
          <w:lang w:val="en-US"/>
        </w:rPr>
        <w:t xml:space="preserve"> </w:t>
      </w:r>
      <w:r w:rsidRPr="00382E91">
        <w:rPr>
          <w:sz w:val="28"/>
          <w:szCs w:val="28"/>
        </w:rPr>
        <w:t>кейінгі</w:t>
      </w:r>
      <w:r w:rsidRPr="001D2015">
        <w:rPr>
          <w:sz w:val="28"/>
          <w:szCs w:val="28"/>
          <w:lang w:val="en-US"/>
        </w:rPr>
        <w:t xml:space="preserve"> </w:t>
      </w:r>
      <w:r w:rsidRPr="00382E91">
        <w:rPr>
          <w:sz w:val="28"/>
          <w:szCs w:val="28"/>
        </w:rPr>
        <w:t>перфорациясы</w:t>
      </w:r>
      <w:r w:rsidRPr="001D2015">
        <w:rPr>
          <w:sz w:val="28"/>
          <w:szCs w:val="28"/>
          <w:lang w:val="en-US"/>
        </w:rPr>
        <w:t xml:space="preserve"> 7-10 </w:t>
      </w:r>
      <w:r w:rsidRPr="00382E91">
        <w:rPr>
          <w:sz w:val="28"/>
          <w:szCs w:val="28"/>
        </w:rPr>
        <w:t>күн</w:t>
      </w:r>
      <w:r w:rsidRPr="001D2015">
        <w:rPr>
          <w:sz w:val="28"/>
          <w:szCs w:val="28"/>
          <w:lang w:val="en-US"/>
        </w:rPr>
        <w:t xml:space="preserve"> </w:t>
      </w:r>
      <w:r w:rsidRPr="00382E91">
        <w:rPr>
          <w:sz w:val="28"/>
          <w:szCs w:val="28"/>
        </w:rPr>
        <w:t>ішінде</w:t>
      </w:r>
      <w:r w:rsidRPr="001D2015">
        <w:rPr>
          <w:sz w:val="28"/>
          <w:szCs w:val="28"/>
          <w:lang w:val="en-US"/>
        </w:rPr>
        <w:t xml:space="preserve"> </w:t>
      </w:r>
      <w:r w:rsidRPr="00382E91">
        <w:rPr>
          <w:sz w:val="28"/>
          <w:szCs w:val="28"/>
        </w:rPr>
        <w:t>өздігінен</w:t>
      </w:r>
      <w:r w:rsidRPr="001D2015">
        <w:rPr>
          <w:sz w:val="28"/>
          <w:szCs w:val="28"/>
          <w:lang w:val="en-US"/>
        </w:rPr>
        <w:t xml:space="preserve"> </w:t>
      </w:r>
      <w:r w:rsidRPr="00382E91">
        <w:rPr>
          <w:sz w:val="28"/>
          <w:szCs w:val="28"/>
        </w:rPr>
        <w:t>жабылады</w:t>
      </w:r>
      <w:r w:rsidRPr="001D2015">
        <w:rPr>
          <w:sz w:val="28"/>
          <w:szCs w:val="28"/>
          <w:lang w:val="en-US"/>
        </w:rPr>
        <w:t xml:space="preserve"> </w:t>
      </w:r>
      <w:r w:rsidRPr="00382E91">
        <w:rPr>
          <w:sz w:val="28"/>
          <w:szCs w:val="28"/>
        </w:rPr>
        <w:t>деп</w:t>
      </w:r>
      <w:r w:rsidRPr="001D2015">
        <w:rPr>
          <w:sz w:val="28"/>
          <w:szCs w:val="28"/>
          <w:lang w:val="en-US"/>
        </w:rPr>
        <w:t xml:space="preserve"> </w:t>
      </w:r>
      <w:r w:rsidRPr="00382E91">
        <w:rPr>
          <w:sz w:val="28"/>
          <w:szCs w:val="28"/>
        </w:rPr>
        <w:t>айтылады</w:t>
      </w:r>
      <w:r w:rsidRPr="001D2015">
        <w:rPr>
          <w:sz w:val="28"/>
          <w:szCs w:val="28"/>
          <w:lang w:val="en-US"/>
        </w:rPr>
        <w:t xml:space="preserve">, </w:t>
      </w:r>
      <w:r w:rsidRPr="00382E91">
        <w:rPr>
          <w:sz w:val="28"/>
          <w:szCs w:val="28"/>
        </w:rPr>
        <w:t>бірақ</w:t>
      </w:r>
      <w:r w:rsidRPr="001D2015">
        <w:rPr>
          <w:sz w:val="28"/>
          <w:szCs w:val="28"/>
          <w:lang w:val="en-US"/>
        </w:rPr>
        <w:t xml:space="preserve"> </w:t>
      </w:r>
      <w:r w:rsidRPr="00382E91">
        <w:rPr>
          <w:sz w:val="28"/>
          <w:szCs w:val="28"/>
        </w:rPr>
        <w:t>тимпаникалық</w:t>
      </w:r>
      <w:r w:rsidRPr="001D2015">
        <w:rPr>
          <w:sz w:val="28"/>
          <w:szCs w:val="28"/>
          <w:lang w:val="en-US"/>
        </w:rPr>
        <w:t xml:space="preserve"> </w:t>
      </w:r>
      <w:r w:rsidRPr="00382E91">
        <w:rPr>
          <w:sz w:val="28"/>
          <w:szCs w:val="28"/>
        </w:rPr>
        <w:t>мембрананың</w:t>
      </w:r>
      <w:r w:rsidRPr="001D2015">
        <w:rPr>
          <w:sz w:val="28"/>
          <w:szCs w:val="28"/>
          <w:lang w:val="en-US"/>
        </w:rPr>
        <w:t xml:space="preserve"> </w:t>
      </w:r>
      <w:r w:rsidRPr="00382E91">
        <w:rPr>
          <w:sz w:val="28"/>
          <w:szCs w:val="28"/>
        </w:rPr>
        <w:t>перфорациясы</w:t>
      </w:r>
      <w:r w:rsidRPr="001D2015">
        <w:rPr>
          <w:sz w:val="28"/>
          <w:szCs w:val="28"/>
          <w:lang w:val="en-US"/>
        </w:rPr>
        <w:t xml:space="preserve"> </w:t>
      </w:r>
      <w:r w:rsidRPr="00382E91">
        <w:rPr>
          <w:sz w:val="28"/>
          <w:szCs w:val="28"/>
        </w:rPr>
        <w:t>тимпаникалық</w:t>
      </w:r>
      <w:r w:rsidRPr="001D2015">
        <w:rPr>
          <w:sz w:val="28"/>
          <w:szCs w:val="28"/>
          <w:lang w:val="en-US"/>
        </w:rPr>
        <w:t xml:space="preserve"> </w:t>
      </w:r>
      <w:r w:rsidRPr="00382E91">
        <w:rPr>
          <w:sz w:val="28"/>
          <w:szCs w:val="28"/>
        </w:rPr>
        <w:t>мембрананың</w:t>
      </w:r>
      <w:r w:rsidRPr="001D2015">
        <w:rPr>
          <w:sz w:val="28"/>
          <w:szCs w:val="28"/>
          <w:lang w:val="en-US"/>
        </w:rPr>
        <w:t xml:space="preserve"> 25% </w:t>
      </w:r>
      <w:r w:rsidRPr="00382E91">
        <w:rPr>
          <w:sz w:val="28"/>
          <w:szCs w:val="28"/>
        </w:rPr>
        <w:t>немесе</w:t>
      </w:r>
      <w:r w:rsidRPr="001D2015">
        <w:rPr>
          <w:sz w:val="28"/>
          <w:szCs w:val="28"/>
          <w:lang w:val="en-US"/>
        </w:rPr>
        <w:t xml:space="preserve"> </w:t>
      </w:r>
      <w:r w:rsidRPr="00382E91">
        <w:rPr>
          <w:sz w:val="28"/>
          <w:szCs w:val="28"/>
        </w:rPr>
        <w:t>одан</w:t>
      </w:r>
      <w:r w:rsidRPr="001D2015">
        <w:rPr>
          <w:sz w:val="28"/>
          <w:szCs w:val="28"/>
          <w:lang w:val="en-US"/>
        </w:rPr>
        <w:t xml:space="preserve"> </w:t>
      </w:r>
      <w:r w:rsidRPr="00382E91">
        <w:rPr>
          <w:sz w:val="28"/>
          <w:szCs w:val="28"/>
        </w:rPr>
        <w:t>да</w:t>
      </w:r>
      <w:r w:rsidRPr="001D2015">
        <w:rPr>
          <w:sz w:val="28"/>
          <w:szCs w:val="28"/>
          <w:lang w:val="en-US"/>
        </w:rPr>
        <w:t xml:space="preserve"> </w:t>
      </w:r>
      <w:r w:rsidRPr="00382E91">
        <w:rPr>
          <w:sz w:val="28"/>
          <w:szCs w:val="28"/>
        </w:rPr>
        <w:t>көп</w:t>
      </w:r>
      <w:r w:rsidRPr="001D2015">
        <w:rPr>
          <w:sz w:val="28"/>
          <w:szCs w:val="28"/>
          <w:lang w:val="en-US"/>
        </w:rPr>
        <w:t xml:space="preserve"> </w:t>
      </w:r>
      <w:r w:rsidRPr="00382E91">
        <w:rPr>
          <w:sz w:val="28"/>
          <w:szCs w:val="28"/>
        </w:rPr>
        <w:t>бөлігін</w:t>
      </w:r>
      <w:r w:rsidRPr="001D2015">
        <w:rPr>
          <w:sz w:val="28"/>
          <w:szCs w:val="28"/>
          <w:lang w:val="en-US"/>
        </w:rPr>
        <w:t xml:space="preserve"> </w:t>
      </w:r>
      <w:r w:rsidRPr="00382E91">
        <w:rPr>
          <w:sz w:val="28"/>
          <w:szCs w:val="28"/>
        </w:rPr>
        <w:t>алады</w:t>
      </w:r>
      <w:r w:rsidRPr="001D2015">
        <w:rPr>
          <w:sz w:val="28"/>
          <w:szCs w:val="28"/>
          <w:lang w:val="en-US"/>
        </w:rPr>
        <w:t xml:space="preserve"> (1 </w:t>
      </w:r>
      <w:r w:rsidRPr="00382E91">
        <w:rPr>
          <w:sz w:val="28"/>
          <w:szCs w:val="28"/>
        </w:rPr>
        <w:t>немесе</w:t>
      </w:r>
      <w:r w:rsidRPr="001D2015">
        <w:rPr>
          <w:sz w:val="28"/>
          <w:szCs w:val="28"/>
          <w:lang w:val="en-US"/>
        </w:rPr>
        <w:t xml:space="preserve"> </w:t>
      </w:r>
      <w:r w:rsidRPr="00382E91">
        <w:rPr>
          <w:sz w:val="28"/>
          <w:szCs w:val="28"/>
        </w:rPr>
        <w:t>одан</w:t>
      </w:r>
      <w:r w:rsidRPr="001D2015">
        <w:rPr>
          <w:sz w:val="28"/>
          <w:szCs w:val="28"/>
          <w:lang w:val="en-US"/>
        </w:rPr>
        <w:t xml:space="preserve"> </w:t>
      </w:r>
      <w:r w:rsidRPr="00382E91">
        <w:rPr>
          <w:sz w:val="28"/>
          <w:szCs w:val="28"/>
        </w:rPr>
        <w:t>да</w:t>
      </w:r>
      <w:r w:rsidRPr="001D2015">
        <w:rPr>
          <w:sz w:val="28"/>
          <w:szCs w:val="28"/>
          <w:lang w:val="en-US"/>
        </w:rPr>
        <w:t xml:space="preserve"> </w:t>
      </w:r>
      <w:r w:rsidRPr="00382E91">
        <w:rPr>
          <w:sz w:val="28"/>
          <w:szCs w:val="28"/>
        </w:rPr>
        <w:t>көп</w:t>
      </w:r>
      <w:r w:rsidRPr="001D2015">
        <w:rPr>
          <w:sz w:val="28"/>
          <w:szCs w:val="28"/>
          <w:lang w:val="en-US"/>
        </w:rPr>
        <w:t xml:space="preserve"> </w:t>
      </w:r>
      <w:r w:rsidRPr="00382E91">
        <w:rPr>
          <w:sz w:val="28"/>
          <w:szCs w:val="28"/>
        </w:rPr>
        <w:t>квадрант</w:t>
      </w:r>
      <w:r w:rsidRPr="001D2015">
        <w:rPr>
          <w:sz w:val="28"/>
          <w:szCs w:val="28"/>
          <w:lang w:val="en-US"/>
        </w:rPr>
        <w:t xml:space="preserve">) </w:t>
      </w:r>
      <w:r w:rsidRPr="00382E91">
        <w:rPr>
          <w:sz w:val="28"/>
          <w:szCs w:val="28"/>
        </w:rPr>
        <w:t>жарақаттан</w:t>
      </w:r>
      <w:r w:rsidRPr="001D2015">
        <w:rPr>
          <w:sz w:val="28"/>
          <w:szCs w:val="28"/>
          <w:lang w:val="en-US"/>
        </w:rPr>
        <w:t xml:space="preserve"> </w:t>
      </w:r>
      <w:r w:rsidRPr="00382E91">
        <w:rPr>
          <w:sz w:val="28"/>
          <w:szCs w:val="28"/>
        </w:rPr>
        <w:t>кейін</w:t>
      </w:r>
      <w:r w:rsidRPr="001D2015">
        <w:rPr>
          <w:sz w:val="28"/>
          <w:szCs w:val="28"/>
          <w:lang w:val="en-US"/>
        </w:rPr>
        <w:t xml:space="preserve"> 30 </w:t>
      </w:r>
      <w:r w:rsidRPr="00382E91">
        <w:rPr>
          <w:sz w:val="28"/>
          <w:szCs w:val="28"/>
        </w:rPr>
        <w:t>тәулікке</w:t>
      </w:r>
      <w:r w:rsidRPr="001D2015">
        <w:rPr>
          <w:sz w:val="28"/>
          <w:szCs w:val="28"/>
          <w:lang w:val="en-US"/>
        </w:rPr>
        <w:t xml:space="preserve"> </w:t>
      </w:r>
      <w:r w:rsidRPr="00382E91">
        <w:rPr>
          <w:sz w:val="28"/>
          <w:szCs w:val="28"/>
        </w:rPr>
        <w:t>жабылмайды</w:t>
      </w:r>
      <w:r w:rsidRPr="001D2015">
        <w:rPr>
          <w:sz w:val="28"/>
          <w:szCs w:val="28"/>
          <w:lang w:val="en-US"/>
        </w:rPr>
        <w:t xml:space="preserve"> [1,3,4,5,6,7,8]. </w:t>
      </w:r>
      <w:r w:rsidRPr="00382E91">
        <w:rPr>
          <w:sz w:val="28"/>
          <w:szCs w:val="28"/>
        </w:rPr>
        <w:t>Посттравматикалық</w:t>
      </w:r>
      <w:r w:rsidRPr="001D2015">
        <w:rPr>
          <w:sz w:val="28"/>
          <w:szCs w:val="28"/>
          <w:lang w:val="en-US"/>
        </w:rPr>
        <w:t xml:space="preserve"> </w:t>
      </w:r>
      <w:r w:rsidRPr="00382E91">
        <w:rPr>
          <w:sz w:val="28"/>
          <w:szCs w:val="28"/>
        </w:rPr>
        <w:t>отит</w:t>
      </w:r>
      <w:r w:rsidRPr="001D2015">
        <w:rPr>
          <w:sz w:val="28"/>
          <w:szCs w:val="28"/>
          <w:lang w:val="en-US"/>
        </w:rPr>
        <w:t xml:space="preserve"> </w:t>
      </w:r>
      <w:r w:rsidRPr="00382E91">
        <w:rPr>
          <w:sz w:val="28"/>
          <w:szCs w:val="28"/>
        </w:rPr>
        <w:t>медиасын</w:t>
      </w:r>
      <w:r w:rsidRPr="001D2015">
        <w:rPr>
          <w:sz w:val="28"/>
          <w:szCs w:val="28"/>
          <w:lang w:val="en-US"/>
        </w:rPr>
        <w:t xml:space="preserve"> </w:t>
      </w:r>
      <w:r w:rsidRPr="00382E91">
        <w:rPr>
          <w:sz w:val="28"/>
          <w:szCs w:val="28"/>
        </w:rPr>
        <w:t>емдеудің</w:t>
      </w:r>
      <w:r w:rsidRPr="001D2015">
        <w:rPr>
          <w:sz w:val="28"/>
          <w:szCs w:val="28"/>
          <w:lang w:val="en-US"/>
        </w:rPr>
        <w:t xml:space="preserve"> </w:t>
      </w:r>
      <w:r w:rsidRPr="00382E91">
        <w:rPr>
          <w:sz w:val="28"/>
          <w:szCs w:val="28"/>
        </w:rPr>
        <w:t>дұрыс</w:t>
      </w:r>
      <w:r w:rsidRPr="001D2015">
        <w:rPr>
          <w:sz w:val="28"/>
          <w:szCs w:val="28"/>
          <w:lang w:val="en-US"/>
        </w:rPr>
        <w:t xml:space="preserve"> </w:t>
      </w:r>
      <w:r w:rsidRPr="00382E91">
        <w:rPr>
          <w:sz w:val="28"/>
          <w:szCs w:val="28"/>
        </w:rPr>
        <w:t>емес</w:t>
      </w:r>
      <w:r w:rsidRPr="001D2015">
        <w:rPr>
          <w:sz w:val="28"/>
          <w:szCs w:val="28"/>
          <w:lang w:val="en-US"/>
        </w:rPr>
        <w:t xml:space="preserve"> </w:t>
      </w:r>
      <w:r w:rsidRPr="00382E91">
        <w:rPr>
          <w:sz w:val="28"/>
          <w:szCs w:val="28"/>
        </w:rPr>
        <w:t>тактикасы</w:t>
      </w:r>
      <w:r w:rsidRPr="001D2015">
        <w:rPr>
          <w:sz w:val="28"/>
          <w:szCs w:val="28"/>
          <w:lang w:val="en-US"/>
        </w:rPr>
        <w:t xml:space="preserve"> </w:t>
      </w:r>
      <w:r w:rsidRPr="00382E91">
        <w:rPr>
          <w:sz w:val="28"/>
          <w:szCs w:val="28"/>
        </w:rPr>
        <w:t>тұрақты</w:t>
      </w:r>
      <w:r w:rsidRPr="001D2015">
        <w:rPr>
          <w:sz w:val="28"/>
          <w:szCs w:val="28"/>
          <w:lang w:val="en-US"/>
        </w:rPr>
        <w:t xml:space="preserve"> </w:t>
      </w:r>
      <w:r w:rsidRPr="00382E91">
        <w:rPr>
          <w:sz w:val="28"/>
          <w:szCs w:val="28"/>
        </w:rPr>
        <w:t>перфорацияға</w:t>
      </w:r>
      <w:r w:rsidRPr="001D2015">
        <w:rPr>
          <w:sz w:val="28"/>
          <w:szCs w:val="28"/>
          <w:lang w:val="en-US"/>
        </w:rPr>
        <w:t xml:space="preserve"> </w:t>
      </w:r>
      <w:r w:rsidRPr="00382E91">
        <w:rPr>
          <w:sz w:val="28"/>
          <w:szCs w:val="28"/>
        </w:rPr>
        <w:t>әкеледі</w:t>
      </w:r>
      <w:r w:rsidRPr="001D2015">
        <w:rPr>
          <w:sz w:val="28"/>
          <w:szCs w:val="28"/>
          <w:lang w:val="en-US"/>
        </w:rPr>
        <w:t xml:space="preserve">, </w:t>
      </w:r>
      <w:r w:rsidRPr="00382E91">
        <w:rPr>
          <w:sz w:val="28"/>
          <w:szCs w:val="28"/>
        </w:rPr>
        <w:t>бұл</w:t>
      </w:r>
      <w:r w:rsidRPr="001D2015">
        <w:rPr>
          <w:sz w:val="28"/>
          <w:szCs w:val="28"/>
          <w:lang w:val="en-US"/>
        </w:rPr>
        <w:t xml:space="preserve"> </w:t>
      </w:r>
      <w:r w:rsidRPr="00382E91">
        <w:rPr>
          <w:sz w:val="28"/>
          <w:szCs w:val="28"/>
        </w:rPr>
        <w:t>есту</w:t>
      </w:r>
      <w:r w:rsidRPr="001D2015">
        <w:rPr>
          <w:sz w:val="28"/>
          <w:szCs w:val="28"/>
          <w:lang w:val="en-US"/>
        </w:rPr>
        <w:t xml:space="preserve"> </w:t>
      </w:r>
      <w:r w:rsidRPr="00382E91">
        <w:rPr>
          <w:sz w:val="28"/>
          <w:szCs w:val="28"/>
        </w:rPr>
        <w:t>қабілетінің</w:t>
      </w:r>
      <w:r w:rsidRPr="001D2015">
        <w:rPr>
          <w:sz w:val="28"/>
          <w:szCs w:val="28"/>
          <w:lang w:val="en-US"/>
        </w:rPr>
        <w:t xml:space="preserve"> </w:t>
      </w:r>
      <w:r w:rsidRPr="00382E91">
        <w:rPr>
          <w:sz w:val="28"/>
          <w:szCs w:val="28"/>
        </w:rPr>
        <w:t>төмендеуіне</w:t>
      </w:r>
      <w:r w:rsidRPr="001D2015">
        <w:rPr>
          <w:sz w:val="28"/>
          <w:szCs w:val="28"/>
          <w:lang w:val="en-US"/>
        </w:rPr>
        <w:t xml:space="preserve"> </w:t>
      </w:r>
      <w:r w:rsidRPr="00382E91">
        <w:rPr>
          <w:sz w:val="28"/>
          <w:szCs w:val="28"/>
        </w:rPr>
        <w:t>әкелетін</w:t>
      </w:r>
      <w:r w:rsidRPr="001D2015">
        <w:rPr>
          <w:sz w:val="28"/>
          <w:szCs w:val="28"/>
          <w:lang w:val="en-US"/>
        </w:rPr>
        <w:t xml:space="preserve"> </w:t>
      </w:r>
      <w:r w:rsidRPr="00382E91">
        <w:rPr>
          <w:sz w:val="28"/>
          <w:szCs w:val="28"/>
        </w:rPr>
        <w:t>отит</w:t>
      </w:r>
      <w:r w:rsidRPr="001D2015">
        <w:rPr>
          <w:sz w:val="28"/>
          <w:szCs w:val="28"/>
          <w:lang w:val="en-US"/>
        </w:rPr>
        <w:t xml:space="preserve"> </w:t>
      </w:r>
      <w:r w:rsidRPr="00382E91">
        <w:rPr>
          <w:sz w:val="28"/>
          <w:szCs w:val="28"/>
        </w:rPr>
        <w:t>хронизациясының</w:t>
      </w:r>
      <w:r w:rsidRPr="001D2015">
        <w:rPr>
          <w:sz w:val="28"/>
          <w:szCs w:val="28"/>
          <w:lang w:val="en-US"/>
        </w:rPr>
        <w:t xml:space="preserve"> </w:t>
      </w:r>
      <w:r w:rsidRPr="00382E91">
        <w:rPr>
          <w:sz w:val="28"/>
          <w:szCs w:val="28"/>
        </w:rPr>
        <w:t>жетекші</w:t>
      </w:r>
      <w:r w:rsidRPr="001D2015">
        <w:rPr>
          <w:sz w:val="28"/>
          <w:szCs w:val="28"/>
          <w:lang w:val="en-US"/>
        </w:rPr>
        <w:t xml:space="preserve"> </w:t>
      </w:r>
      <w:r w:rsidRPr="00382E91">
        <w:rPr>
          <w:sz w:val="28"/>
          <w:szCs w:val="28"/>
        </w:rPr>
        <w:t>себептерінің</w:t>
      </w:r>
      <w:r w:rsidRPr="001D2015">
        <w:rPr>
          <w:sz w:val="28"/>
          <w:szCs w:val="28"/>
          <w:lang w:val="en-US"/>
        </w:rPr>
        <w:t xml:space="preserve"> </w:t>
      </w:r>
      <w:r w:rsidRPr="00382E91">
        <w:rPr>
          <w:sz w:val="28"/>
          <w:szCs w:val="28"/>
        </w:rPr>
        <w:t>бірі</w:t>
      </w:r>
      <w:r w:rsidRPr="001D2015">
        <w:rPr>
          <w:sz w:val="28"/>
          <w:szCs w:val="28"/>
          <w:lang w:val="en-US"/>
        </w:rPr>
        <w:t xml:space="preserve">. [1,9]. </w:t>
      </w:r>
      <w:r w:rsidRPr="00382E91">
        <w:rPr>
          <w:sz w:val="28"/>
          <w:szCs w:val="28"/>
        </w:rPr>
        <w:t>Бүгінгі</w:t>
      </w:r>
      <w:r w:rsidRPr="001D2015">
        <w:rPr>
          <w:sz w:val="28"/>
          <w:szCs w:val="28"/>
          <w:lang w:val="en-US"/>
        </w:rPr>
        <w:t xml:space="preserve"> </w:t>
      </w:r>
      <w:r w:rsidRPr="00382E91">
        <w:rPr>
          <w:sz w:val="28"/>
          <w:szCs w:val="28"/>
        </w:rPr>
        <w:t>күні</w:t>
      </w:r>
      <w:r w:rsidRPr="001D2015">
        <w:rPr>
          <w:sz w:val="28"/>
          <w:szCs w:val="28"/>
          <w:lang w:val="en-US"/>
        </w:rPr>
        <w:t xml:space="preserve"> </w:t>
      </w:r>
      <w:r w:rsidRPr="00382E91">
        <w:rPr>
          <w:sz w:val="28"/>
          <w:szCs w:val="28"/>
        </w:rPr>
        <w:t>дәрігерге</w:t>
      </w:r>
      <w:r w:rsidRPr="001D2015">
        <w:rPr>
          <w:sz w:val="28"/>
          <w:szCs w:val="28"/>
          <w:lang w:val="en-US"/>
        </w:rPr>
        <w:t xml:space="preserve"> </w:t>
      </w:r>
      <w:r w:rsidRPr="00382E91">
        <w:rPr>
          <w:sz w:val="28"/>
          <w:szCs w:val="28"/>
        </w:rPr>
        <w:t>құлақ</w:t>
      </w:r>
      <w:r w:rsidRPr="001D2015">
        <w:rPr>
          <w:sz w:val="28"/>
          <w:szCs w:val="28"/>
          <w:lang w:val="en-US"/>
        </w:rPr>
        <w:t xml:space="preserve"> </w:t>
      </w:r>
      <w:r w:rsidRPr="00382E91">
        <w:rPr>
          <w:sz w:val="28"/>
          <w:szCs w:val="28"/>
        </w:rPr>
        <w:t>қалқанының</w:t>
      </w:r>
      <w:r w:rsidRPr="001D2015">
        <w:rPr>
          <w:sz w:val="28"/>
          <w:szCs w:val="28"/>
          <w:lang w:val="en-US"/>
        </w:rPr>
        <w:t xml:space="preserve"> </w:t>
      </w:r>
      <w:r w:rsidRPr="00382E91">
        <w:rPr>
          <w:sz w:val="28"/>
          <w:szCs w:val="28"/>
        </w:rPr>
        <w:t>ақауы</w:t>
      </w:r>
      <w:r w:rsidRPr="001D2015">
        <w:rPr>
          <w:sz w:val="28"/>
          <w:szCs w:val="28"/>
          <w:lang w:val="en-US"/>
        </w:rPr>
        <w:t xml:space="preserve"> </w:t>
      </w:r>
      <w:r w:rsidRPr="00382E91">
        <w:rPr>
          <w:sz w:val="28"/>
          <w:szCs w:val="28"/>
        </w:rPr>
        <w:t>хирургиялық</w:t>
      </w:r>
      <w:r w:rsidRPr="001D2015">
        <w:rPr>
          <w:sz w:val="28"/>
          <w:szCs w:val="28"/>
          <w:lang w:val="en-US"/>
        </w:rPr>
        <w:t xml:space="preserve"> </w:t>
      </w:r>
      <w:r w:rsidRPr="00382E91">
        <w:rPr>
          <w:sz w:val="28"/>
          <w:szCs w:val="28"/>
        </w:rPr>
        <w:t>араласусыз</w:t>
      </w:r>
      <w:r w:rsidRPr="001D2015">
        <w:rPr>
          <w:sz w:val="28"/>
          <w:szCs w:val="28"/>
          <w:lang w:val="en-US"/>
        </w:rPr>
        <w:t xml:space="preserve"> </w:t>
      </w:r>
      <w:r w:rsidRPr="00382E91">
        <w:rPr>
          <w:sz w:val="28"/>
          <w:szCs w:val="28"/>
        </w:rPr>
        <w:t>жабылатынын</w:t>
      </w:r>
      <w:r w:rsidRPr="001D2015">
        <w:rPr>
          <w:sz w:val="28"/>
          <w:szCs w:val="28"/>
          <w:lang w:val="en-US"/>
        </w:rPr>
        <w:t xml:space="preserve"> </w:t>
      </w:r>
      <w:r w:rsidRPr="00382E91">
        <w:rPr>
          <w:sz w:val="28"/>
          <w:szCs w:val="28"/>
        </w:rPr>
        <w:t>болжайтын</w:t>
      </w:r>
      <w:r w:rsidRPr="001D2015">
        <w:rPr>
          <w:sz w:val="28"/>
          <w:szCs w:val="28"/>
          <w:lang w:val="en-US"/>
        </w:rPr>
        <w:t xml:space="preserve"> </w:t>
      </w:r>
      <w:r w:rsidRPr="00382E91">
        <w:rPr>
          <w:sz w:val="28"/>
          <w:szCs w:val="28"/>
        </w:rPr>
        <w:t>сенімді</w:t>
      </w:r>
      <w:r w:rsidRPr="001D2015">
        <w:rPr>
          <w:sz w:val="28"/>
          <w:szCs w:val="28"/>
          <w:lang w:val="en-US"/>
        </w:rPr>
        <w:t xml:space="preserve"> </w:t>
      </w:r>
      <w:r w:rsidRPr="00382E91">
        <w:rPr>
          <w:sz w:val="28"/>
          <w:szCs w:val="28"/>
        </w:rPr>
        <w:t>болжау</w:t>
      </w:r>
      <w:r w:rsidRPr="001D2015">
        <w:rPr>
          <w:sz w:val="28"/>
          <w:szCs w:val="28"/>
          <w:lang w:val="en-US"/>
        </w:rPr>
        <w:t xml:space="preserve"> </w:t>
      </w:r>
      <w:r w:rsidRPr="00382E91">
        <w:rPr>
          <w:sz w:val="28"/>
          <w:szCs w:val="28"/>
        </w:rPr>
        <w:t>белгілері</w:t>
      </w:r>
      <w:r w:rsidRPr="001D2015">
        <w:rPr>
          <w:sz w:val="28"/>
          <w:szCs w:val="28"/>
          <w:lang w:val="en-US"/>
        </w:rPr>
        <w:t xml:space="preserve"> </w:t>
      </w:r>
      <w:r w:rsidRPr="00382E91">
        <w:rPr>
          <w:sz w:val="28"/>
          <w:szCs w:val="28"/>
        </w:rPr>
        <w:t>жоқ</w:t>
      </w:r>
      <w:r w:rsidRPr="001D2015">
        <w:rPr>
          <w:sz w:val="28"/>
          <w:szCs w:val="28"/>
          <w:lang w:val="en-US"/>
        </w:rPr>
        <w:t xml:space="preserve">. </w:t>
      </w:r>
      <w:r w:rsidRPr="00382E91">
        <w:rPr>
          <w:sz w:val="28"/>
          <w:szCs w:val="28"/>
        </w:rPr>
        <w:t>Тимпаникалық</w:t>
      </w:r>
      <w:r w:rsidRPr="00667D3D">
        <w:rPr>
          <w:sz w:val="28"/>
          <w:szCs w:val="28"/>
          <w:lang w:val="en-US"/>
        </w:rPr>
        <w:t xml:space="preserve"> </w:t>
      </w:r>
      <w:r w:rsidRPr="00382E91">
        <w:rPr>
          <w:sz w:val="28"/>
          <w:szCs w:val="28"/>
        </w:rPr>
        <w:t>мембрананың</w:t>
      </w:r>
      <w:r w:rsidRPr="00667D3D">
        <w:rPr>
          <w:sz w:val="28"/>
          <w:szCs w:val="28"/>
          <w:lang w:val="en-US"/>
        </w:rPr>
        <w:t xml:space="preserve"> </w:t>
      </w:r>
      <w:r w:rsidRPr="00382E91">
        <w:rPr>
          <w:sz w:val="28"/>
          <w:szCs w:val="28"/>
        </w:rPr>
        <w:t>перфорациясы</w:t>
      </w:r>
      <w:r w:rsidRPr="00667D3D">
        <w:rPr>
          <w:sz w:val="28"/>
          <w:szCs w:val="28"/>
          <w:lang w:val="en-US"/>
        </w:rPr>
        <w:t xml:space="preserve"> 3 </w:t>
      </w:r>
      <w:r w:rsidRPr="00382E91">
        <w:rPr>
          <w:sz w:val="28"/>
          <w:szCs w:val="28"/>
        </w:rPr>
        <w:t>айдан</w:t>
      </w:r>
      <w:r w:rsidRPr="00667D3D">
        <w:rPr>
          <w:sz w:val="28"/>
          <w:szCs w:val="28"/>
          <w:lang w:val="en-US"/>
        </w:rPr>
        <w:t xml:space="preserve"> </w:t>
      </w:r>
      <w:r w:rsidRPr="00382E91">
        <w:rPr>
          <w:sz w:val="28"/>
          <w:szCs w:val="28"/>
        </w:rPr>
        <w:t>асады</w:t>
      </w:r>
      <w:r w:rsidRPr="00667D3D">
        <w:rPr>
          <w:sz w:val="28"/>
          <w:szCs w:val="28"/>
          <w:lang w:val="en-US"/>
        </w:rPr>
        <w:t xml:space="preserve">, </w:t>
      </w:r>
      <w:r w:rsidRPr="00382E91">
        <w:rPr>
          <w:sz w:val="28"/>
          <w:szCs w:val="28"/>
        </w:rPr>
        <w:t>созылмалы</w:t>
      </w:r>
      <w:r w:rsidRPr="00667D3D">
        <w:rPr>
          <w:sz w:val="28"/>
          <w:szCs w:val="28"/>
          <w:lang w:val="en-US"/>
        </w:rPr>
        <w:t xml:space="preserve"> </w:t>
      </w:r>
      <w:r w:rsidRPr="00382E91">
        <w:rPr>
          <w:sz w:val="28"/>
          <w:szCs w:val="28"/>
        </w:rPr>
        <w:t>отит</w:t>
      </w:r>
      <w:r w:rsidRPr="00667D3D">
        <w:rPr>
          <w:sz w:val="28"/>
          <w:szCs w:val="28"/>
          <w:lang w:val="en-US"/>
        </w:rPr>
        <w:t xml:space="preserve"> </w:t>
      </w:r>
      <w:r w:rsidRPr="00382E91">
        <w:rPr>
          <w:sz w:val="28"/>
          <w:szCs w:val="28"/>
        </w:rPr>
        <w:t>болып</w:t>
      </w:r>
      <w:r w:rsidRPr="00667D3D">
        <w:rPr>
          <w:sz w:val="28"/>
          <w:szCs w:val="28"/>
          <w:lang w:val="en-US"/>
        </w:rPr>
        <w:t xml:space="preserve"> </w:t>
      </w:r>
      <w:r w:rsidRPr="00382E91">
        <w:rPr>
          <w:sz w:val="28"/>
          <w:szCs w:val="28"/>
        </w:rPr>
        <w:t>саналады</w:t>
      </w:r>
      <w:r w:rsidRPr="00667D3D">
        <w:rPr>
          <w:sz w:val="28"/>
          <w:szCs w:val="28"/>
          <w:lang w:val="en-US"/>
        </w:rPr>
        <w:t xml:space="preserve"> [10,11].</w:t>
      </w:r>
    </w:p>
    <w:p w:rsidR="00406122" w:rsidRPr="00667D3D" w:rsidRDefault="00382E91" w:rsidP="00382E91">
      <w:pPr>
        <w:ind w:firstLine="709"/>
        <w:jc w:val="both"/>
        <w:rPr>
          <w:lang w:val="en-US"/>
        </w:rPr>
      </w:pPr>
      <w:r w:rsidRPr="00382E91">
        <w:rPr>
          <w:sz w:val="28"/>
          <w:szCs w:val="28"/>
        </w:rPr>
        <w:t>Қазіргі</w:t>
      </w:r>
      <w:r w:rsidRPr="00667D3D">
        <w:rPr>
          <w:sz w:val="28"/>
          <w:szCs w:val="28"/>
          <w:lang w:val="en-US"/>
        </w:rPr>
        <w:t xml:space="preserve"> </w:t>
      </w:r>
      <w:r w:rsidRPr="00382E91">
        <w:rPr>
          <w:sz w:val="28"/>
          <w:szCs w:val="28"/>
        </w:rPr>
        <w:t>уақытта</w:t>
      </w:r>
      <w:r w:rsidRPr="00667D3D">
        <w:rPr>
          <w:sz w:val="28"/>
          <w:szCs w:val="28"/>
          <w:lang w:val="en-US"/>
        </w:rPr>
        <w:t xml:space="preserve"> </w:t>
      </w:r>
      <w:r w:rsidRPr="00382E91">
        <w:rPr>
          <w:sz w:val="28"/>
          <w:szCs w:val="28"/>
        </w:rPr>
        <w:t>ауто</w:t>
      </w:r>
      <w:r w:rsidRPr="00667D3D">
        <w:rPr>
          <w:sz w:val="28"/>
          <w:szCs w:val="28"/>
          <w:lang w:val="en-US"/>
        </w:rPr>
        <w:t>-</w:t>
      </w:r>
      <w:r w:rsidRPr="00382E91">
        <w:rPr>
          <w:sz w:val="28"/>
          <w:szCs w:val="28"/>
        </w:rPr>
        <w:t>және</w:t>
      </w:r>
      <w:r w:rsidRPr="00667D3D">
        <w:rPr>
          <w:sz w:val="28"/>
          <w:szCs w:val="28"/>
          <w:lang w:val="en-US"/>
        </w:rPr>
        <w:t xml:space="preserve"> </w:t>
      </w:r>
      <w:r w:rsidRPr="00382E91">
        <w:rPr>
          <w:sz w:val="28"/>
          <w:szCs w:val="28"/>
        </w:rPr>
        <w:t>аллогрансплантанттарды</w:t>
      </w:r>
      <w:r w:rsidRPr="00667D3D">
        <w:rPr>
          <w:sz w:val="28"/>
          <w:szCs w:val="28"/>
          <w:lang w:val="en-US"/>
        </w:rPr>
        <w:t xml:space="preserve"> </w:t>
      </w:r>
      <w:r w:rsidRPr="00382E91">
        <w:rPr>
          <w:sz w:val="28"/>
          <w:szCs w:val="28"/>
        </w:rPr>
        <w:t>қолдану</w:t>
      </w:r>
      <w:r w:rsidRPr="00667D3D">
        <w:rPr>
          <w:sz w:val="28"/>
          <w:szCs w:val="28"/>
          <w:lang w:val="en-US"/>
        </w:rPr>
        <w:t xml:space="preserve"> </w:t>
      </w:r>
      <w:r w:rsidRPr="00382E91">
        <w:rPr>
          <w:sz w:val="28"/>
          <w:szCs w:val="28"/>
        </w:rPr>
        <w:t>арқылы</w:t>
      </w:r>
      <w:r w:rsidRPr="00667D3D">
        <w:rPr>
          <w:sz w:val="28"/>
          <w:szCs w:val="28"/>
          <w:lang w:val="en-US"/>
        </w:rPr>
        <w:t xml:space="preserve"> </w:t>
      </w:r>
      <w:r w:rsidRPr="00382E91">
        <w:rPr>
          <w:sz w:val="28"/>
          <w:szCs w:val="28"/>
        </w:rPr>
        <w:t>жедел</w:t>
      </w:r>
      <w:r w:rsidRPr="00667D3D">
        <w:rPr>
          <w:sz w:val="28"/>
          <w:szCs w:val="28"/>
          <w:lang w:val="en-US"/>
        </w:rPr>
        <w:t xml:space="preserve"> </w:t>
      </w:r>
      <w:r w:rsidRPr="00382E91">
        <w:rPr>
          <w:sz w:val="28"/>
          <w:szCs w:val="28"/>
        </w:rPr>
        <w:t>жарақаттар</w:t>
      </w:r>
      <w:r w:rsidRPr="00667D3D">
        <w:rPr>
          <w:sz w:val="28"/>
          <w:szCs w:val="28"/>
          <w:lang w:val="en-US"/>
        </w:rPr>
        <w:t xml:space="preserve"> </w:t>
      </w:r>
      <w:r w:rsidRPr="00382E91">
        <w:rPr>
          <w:sz w:val="28"/>
          <w:szCs w:val="28"/>
        </w:rPr>
        <w:t>кезінде</w:t>
      </w:r>
      <w:r w:rsidRPr="00667D3D">
        <w:rPr>
          <w:sz w:val="28"/>
          <w:szCs w:val="28"/>
          <w:lang w:val="en-US"/>
        </w:rPr>
        <w:t xml:space="preserve"> </w:t>
      </w:r>
      <w:r w:rsidRPr="00382E91">
        <w:rPr>
          <w:sz w:val="28"/>
          <w:szCs w:val="28"/>
        </w:rPr>
        <w:t>құлақ</w:t>
      </w:r>
      <w:r w:rsidRPr="00667D3D">
        <w:rPr>
          <w:sz w:val="28"/>
          <w:szCs w:val="28"/>
          <w:lang w:val="en-US"/>
        </w:rPr>
        <w:t xml:space="preserve"> </w:t>
      </w:r>
      <w:r w:rsidRPr="00382E91">
        <w:rPr>
          <w:sz w:val="28"/>
          <w:szCs w:val="28"/>
        </w:rPr>
        <w:t>қалқанының</w:t>
      </w:r>
      <w:r w:rsidRPr="00667D3D">
        <w:rPr>
          <w:sz w:val="28"/>
          <w:szCs w:val="28"/>
          <w:lang w:val="en-US"/>
        </w:rPr>
        <w:t xml:space="preserve"> </w:t>
      </w:r>
      <w:r w:rsidRPr="00382E91">
        <w:rPr>
          <w:sz w:val="28"/>
          <w:szCs w:val="28"/>
        </w:rPr>
        <w:t>ақауларын</w:t>
      </w:r>
      <w:r w:rsidRPr="00667D3D">
        <w:rPr>
          <w:sz w:val="28"/>
          <w:szCs w:val="28"/>
          <w:lang w:val="en-US"/>
        </w:rPr>
        <w:t xml:space="preserve"> </w:t>
      </w:r>
      <w:r w:rsidRPr="00382E91">
        <w:rPr>
          <w:sz w:val="28"/>
          <w:szCs w:val="28"/>
        </w:rPr>
        <w:t>жабудың</w:t>
      </w:r>
      <w:r w:rsidRPr="00667D3D">
        <w:rPr>
          <w:sz w:val="28"/>
          <w:szCs w:val="28"/>
          <w:lang w:val="en-US"/>
        </w:rPr>
        <w:t xml:space="preserve"> </w:t>
      </w:r>
      <w:r w:rsidRPr="00382E91">
        <w:rPr>
          <w:sz w:val="28"/>
          <w:szCs w:val="28"/>
        </w:rPr>
        <w:t>көптеген</w:t>
      </w:r>
      <w:r w:rsidRPr="00667D3D">
        <w:rPr>
          <w:sz w:val="28"/>
          <w:szCs w:val="28"/>
          <w:lang w:val="en-US"/>
        </w:rPr>
        <w:t xml:space="preserve"> </w:t>
      </w:r>
      <w:r w:rsidRPr="00382E91">
        <w:rPr>
          <w:sz w:val="28"/>
          <w:szCs w:val="28"/>
        </w:rPr>
        <w:t>жолдары</w:t>
      </w:r>
      <w:r w:rsidRPr="00667D3D">
        <w:rPr>
          <w:sz w:val="28"/>
          <w:szCs w:val="28"/>
          <w:lang w:val="en-US"/>
        </w:rPr>
        <w:t xml:space="preserve"> </w:t>
      </w:r>
      <w:r w:rsidRPr="00382E91">
        <w:rPr>
          <w:sz w:val="28"/>
          <w:szCs w:val="28"/>
        </w:rPr>
        <w:t>бар</w:t>
      </w:r>
      <w:r w:rsidRPr="00667D3D">
        <w:rPr>
          <w:sz w:val="28"/>
          <w:szCs w:val="28"/>
          <w:lang w:val="en-US"/>
        </w:rPr>
        <w:t xml:space="preserve"> [5]. </w:t>
      </w:r>
      <w:r w:rsidRPr="00382E91">
        <w:rPr>
          <w:sz w:val="28"/>
          <w:szCs w:val="28"/>
        </w:rPr>
        <w:t>Айта</w:t>
      </w:r>
      <w:r w:rsidRPr="00667D3D">
        <w:rPr>
          <w:sz w:val="28"/>
          <w:szCs w:val="28"/>
          <w:lang w:val="en-US"/>
        </w:rPr>
        <w:t xml:space="preserve"> </w:t>
      </w:r>
      <w:r w:rsidRPr="00382E91">
        <w:rPr>
          <w:sz w:val="28"/>
          <w:szCs w:val="28"/>
        </w:rPr>
        <w:t>кету</w:t>
      </w:r>
      <w:r w:rsidRPr="00667D3D">
        <w:rPr>
          <w:sz w:val="28"/>
          <w:szCs w:val="28"/>
          <w:lang w:val="en-US"/>
        </w:rPr>
        <w:t xml:space="preserve"> </w:t>
      </w:r>
      <w:r w:rsidRPr="00382E91">
        <w:rPr>
          <w:sz w:val="28"/>
          <w:szCs w:val="28"/>
        </w:rPr>
        <w:t>керек</w:t>
      </w:r>
      <w:r w:rsidRPr="00667D3D">
        <w:rPr>
          <w:sz w:val="28"/>
          <w:szCs w:val="28"/>
          <w:lang w:val="en-US"/>
        </w:rPr>
        <w:t xml:space="preserve">, </w:t>
      </w:r>
      <w:r w:rsidRPr="00382E91">
        <w:rPr>
          <w:sz w:val="28"/>
          <w:szCs w:val="28"/>
        </w:rPr>
        <w:t>құлақ</w:t>
      </w:r>
      <w:r w:rsidRPr="00667D3D">
        <w:rPr>
          <w:sz w:val="28"/>
          <w:szCs w:val="28"/>
          <w:lang w:val="en-US"/>
        </w:rPr>
        <w:t xml:space="preserve"> </w:t>
      </w:r>
      <w:r w:rsidRPr="00382E91">
        <w:rPr>
          <w:sz w:val="28"/>
          <w:szCs w:val="28"/>
        </w:rPr>
        <w:t>қалқанының</w:t>
      </w:r>
      <w:r w:rsidRPr="00667D3D">
        <w:rPr>
          <w:sz w:val="28"/>
          <w:szCs w:val="28"/>
          <w:lang w:val="en-US"/>
        </w:rPr>
        <w:t xml:space="preserve"> </w:t>
      </w:r>
      <w:r w:rsidRPr="00382E91">
        <w:rPr>
          <w:sz w:val="28"/>
          <w:szCs w:val="28"/>
        </w:rPr>
        <w:t>тұтастығын</w:t>
      </w:r>
      <w:r w:rsidRPr="00667D3D">
        <w:rPr>
          <w:sz w:val="28"/>
          <w:szCs w:val="28"/>
          <w:lang w:val="en-US"/>
        </w:rPr>
        <w:t xml:space="preserve"> </w:t>
      </w:r>
      <w:r w:rsidRPr="00382E91">
        <w:rPr>
          <w:sz w:val="28"/>
          <w:szCs w:val="28"/>
        </w:rPr>
        <w:t>хирургиялық</w:t>
      </w:r>
      <w:r w:rsidRPr="00667D3D">
        <w:rPr>
          <w:sz w:val="28"/>
          <w:szCs w:val="28"/>
          <w:lang w:val="en-US"/>
        </w:rPr>
        <w:t xml:space="preserve"> </w:t>
      </w:r>
      <w:r w:rsidRPr="00382E91">
        <w:rPr>
          <w:sz w:val="28"/>
          <w:szCs w:val="28"/>
        </w:rPr>
        <w:t>қалпына</w:t>
      </w:r>
      <w:r w:rsidRPr="00667D3D">
        <w:rPr>
          <w:sz w:val="28"/>
          <w:szCs w:val="28"/>
          <w:lang w:val="en-US"/>
        </w:rPr>
        <w:t xml:space="preserve"> </w:t>
      </w:r>
      <w:r w:rsidRPr="00382E91">
        <w:rPr>
          <w:sz w:val="28"/>
          <w:szCs w:val="28"/>
        </w:rPr>
        <w:t>келтіру</w:t>
      </w:r>
      <w:r w:rsidRPr="00667D3D">
        <w:rPr>
          <w:sz w:val="28"/>
          <w:szCs w:val="28"/>
          <w:lang w:val="en-US"/>
        </w:rPr>
        <w:t xml:space="preserve"> </w:t>
      </w:r>
      <w:r w:rsidRPr="00382E91">
        <w:rPr>
          <w:sz w:val="28"/>
          <w:szCs w:val="28"/>
        </w:rPr>
        <w:t>мәселесі</w:t>
      </w:r>
      <w:r w:rsidRPr="00667D3D">
        <w:rPr>
          <w:sz w:val="28"/>
          <w:szCs w:val="28"/>
          <w:lang w:val="en-US"/>
        </w:rPr>
        <w:t xml:space="preserve"> </w:t>
      </w:r>
      <w:r w:rsidRPr="00382E91">
        <w:rPr>
          <w:sz w:val="28"/>
          <w:szCs w:val="28"/>
        </w:rPr>
        <w:t>әлі</w:t>
      </w:r>
      <w:r w:rsidRPr="00667D3D">
        <w:rPr>
          <w:sz w:val="28"/>
          <w:szCs w:val="28"/>
          <w:lang w:val="en-US"/>
        </w:rPr>
        <w:t xml:space="preserve"> </w:t>
      </w:r>
      <w:r w:rsidRPr="00382E91">
        <w:rPr>
          <w:sz w:val="28"/>
          <w:szCs w:val="28"/>
        </w:rPr>
        <w:t>де</w:t>
      </w:r>
      <w:r w:rsidRPr="00667D3D">
        <w:rPr>
          <w:sz w:val="28"/>
          <w:szCs w:val="28"/>
          <w:lang w:val="en-US"/>
        </w:rPr>
        <w:t xml:space="preserve"> </w:t>
      </w:r>
      <w:r w:rsidRPr="00382E91">
        <w:rPr>
          <w:sz w:val="28"/>
          <w:szCs w:val="28"/>
        </w:rPr>
        <w:t>өзекті</w:t>
      </w:r>
      <w:r w:rsidRPr="00667D3D">
        <w:rPr>
          <w:sz w:val="28"/>
          <w:szCs w:val="28"/>
          <w:lang w:val="en-US"/>
        </w:rPr>
        <w:t xml:space="preserve"> </w:t>
      </w:r>
      <w:r w:rsidRPr="00382E91">
        <w:rPr>
          <w:sz w:val="28"/>
          <w:szCs w:val="28"/>
        </w:rPr>
        <w:t>болып</w:t>
      </w:r>
      <w:r w:rsidRPr="00667D3D">
        <w:rPr>
          <w:sz w:val="28"/>
          <w:szCs w:val="28"/>
          <w:lang w:val="en-US"/>
        </w:rPr>
        <w:t xml:space="preserve"> </w:t>
      </w:r>
      <w:r w:rsidRPr="00382E91">
        <w:rPr>
          <w:sz w:val="28"/>
          <w:szCs w:val="28"/>
        </w:rPr>
        <w:t>қала</w:t>
      </w:r>
      <w:r w:rsidRPr="00667D3D">
        <w:rPr>
          <w:sz w:val="28"/>
          <w:szCs w:val="28"/>
          <w:lang w:val="en-US"/>
        </w:rPr>
        <w:t xml:space="preserve"> </w:t>
      </w:r>
      <w:r w:rsidRPr="00382E91">
        <w:rPr>
          <w:sz w:val="28"/>
          <w:szCs w:val="28"/>
        </w:rPr>
        <w:t>береді</w:t>
      </w:r>
      <w:r w:rsidRPr="00667D3D">
        <w:rPr>
          <w:sz w:val="28"/>
          <w:szCs w:val="28"/>
          <w:lang w:val="en-US"/>
        </w:rPr>
        <w:t xml:space="preserve">. </w:t>
      </w:r>
      <w:r w:rsidRPr="00382E91">
        <w:rPr>
          <w:sz w:val="28"/>
          <w:szCs w:val="28"/>
        </w:rPr>
        <w:t>Отохирургиядағы</w:t>
      </w:r>
      <w:r w:rsidRPr="00667D3D">
        <w:rPr>
          <w:sz w:val="28"/>
          <w:szCs w:val="28"/>
          <w:lang w:val="en-US"/>
        </w:rPr>
        <w:t xml:space="preserve"> </w:t>
      </w:r>
      <w:r w:rsidRPr="00382E91">
        <w:rPr>
          <w:sz w:val="28"/>
          <w:szCs w:val="28"/>
        </w:rPr>
        <w:t>шешілмеген</w:t>
      </w:r>
      <w:r w:rsidRPr="00667D3D">
        <w:rPr>
          <w:sz w:val="28"/>
          <w:szCs w:val="28"/>
          <w:lang w:val="en-US"/>
        </w:rPr>
        <w:t xml:space="preserve"> </w:t>
      </w:r>
      <w:r w:rsidRPr="00382E91">
        <w:rPr>
          <w:sz w:val="28"/>
          <w:szCs w:val="28"/>
        </w:rPr>
        <w:t>мәселелердің</w:t>
      </w:r>
      <w:r w:rsidRPr="00667D3D">
        <w:rPr>
          <w:sz w:val="28"/>
          <w:szCs w:val="28"/>
          <w:lang w:val="en-US"/>
        </w:rPr>
        <w:t xml:space="preserve"> </w:t>
      </w:r>
      <w:r w:rsidRPr="00382E91">
        <w:rPr>
          <w:sz w:val="28"/>
          <w:szCs w:val="28"/>
        </w:rPr>
        <w:t>бірі</w:t>
      </w:r>
      <w:r w:rsidRPr="00667D3D">
        <w:rPr>
          <w:sz w:val="28"/>
          <w:szCs w:val="28"/>
          <w:lang w:val="en-US"/>
        </w:rPr>
        <w:t>-</w:t>
      </w:r>
      <w:r w:rsidRPr="00382E91">
        <w:rPr>
          <w:sz w:val="28"/>
          <w:szCs w:val="28"/>
        </w:rPr>
        <w:t>құлақ</w:t>
      </w:r>
      <w:r w:rsidRPr="00667D3D">
        <w:rPr>
          <w:sz w:val="28"/>
          <w:szCs w:val="28"/>
          <w:lang w:val="en-US"/>
        </w:rPr>
        <w:t xml:space="preserve"> </w:t>
      </w:r>
      <w:r w:rsidRPr="00382E91">
        <w:rPr>
          <w:sz w:val="28"/>
          <w:szCs w:val="28"/>
        </w:rPr>
        <w:t>қалқанын</w:t>
      </w:r>
      <w:r w:rsidRPr="00667D3D">
        <w:rPr>
          <w:sz w:val="28"/>
          <w:szCs w:val="28"/>
          <w:lang w:val="en-US"/>
        </w:rPr>
        <w:t xml:space="preserve"> </w:t>
      </w:r>
      <w:r w:rsidRPr="00382E91">
        <w:rPr>
          <w:sz w:val="28"/>
          <w:szCs w:val="28"/>
        </w:rPr>
        <w:t>қалпына</w:t>
      </w:r>
      <w:r w:rsidRPr="00667D3D">
        <w:rPr>
          <w:sz w:val="28"/>
          <w:szCs w:val="28"/>
          <w:lang w:val="en-US"/>
        </w:rPr>
        <w:t xml:space="preserve"> </w:t>
      </w:r>
      <w:r w:rsidRPr="00382E91">
        <w:rPr>
          <w:sz w:val="28"/>
          <w:szCs w:val="28"/>
        </w:rPr>
        <w:t>келтіру</w:t>
      </w:r>
      <w:r w:rsidRPr="00667D3D">
        <w:rPr>
          <w:sz w:val="28"/>
          <w:szCs w:val="28"/>
          <w:lang w:val="en-US"/>
        </w:rPr>
        <w:t xml:space="preserve"> </w:t>
      </w:r>
      <w:r w:rsidRPr="00382E91">
        <w:rPr>
          <w:sz w:val="28"/>
          <w:szCs w:val="28"/>
        </w:rPr>
        <w:t>үшін</w:t>
      </w:r>
      <w:r w:rsidRPr="00667D3D">
        <w:rPr>
          <w:sz w:val="28"/>
          <w:szCs w:val="28"/>
          <w:lang w:val="en-US"/>
        </w:rPr>
        <w:t xml:space="preserve"> </w:t>
      </w:r>
      <w:r w:rsidRPr="00382E91">
        <w:rPr>
          <w:sz w:val="28"/>
          <w:szCs w:val="28"/>
        </w:rPr>
        <w:t>оңтайлы</w:t>
      </w:r>
      <w:r w:rsidRPr="00667D3D">
        <w:rPr>
          <w:sz w:val="28"/>
          <w:szCs w:val="28"/>
          <w:lang w:val="en-US"/>
        </w:rPr>
        <w:t xml:space="preserve"> </w:t>
      </w:r>
      <w:r w:rsidRPr="00382E91">
        <w:rPr>
          <w:sz w:val="28"/>
          <w:szCs w:val="28"/>
        </w:rPr>
        <w:t>материалды</w:t>
      </w:r>
      <w:r w:rsidRPr="00667D3D">
        <w:rPr>
          <w:sz w:val="28"/>
          <w:szCs w:val="28"/>
          <w:lang w:val="en-US"/>
        </w:rPr>
        <w:t xml:space="preserve"> </w:t>
      </w:r>
      <w:r w:rsidRPr="00382E91">
        <w:rPr>
          <w:sz w:val="28"/>
          <w:szCs w:val="28"/>
        </w:rPr>
        <w:t>табу</w:t>
      </w:r>
      <w:r w:rsidRPr="00667D3D">
        <w:rPr>
          <w:sz w:val="28"/>
          <w:szCs w:val="28"/>
          <w:lang w:val="en-US"/>
        </w:rPr>
        <w:t xml:space="preserve"> [12]. </w:t>
      </w:r>
      <w:r w:rsidRPr="00382E91">
        <w:rPr>
          <w:sz w:val="28"/>
          <w:szCs w:val="28"/>
        </w:rPr>
        <w:t>Мәселенің</w:t>
      </w:r>
      <w:r w:rsidRPr="00667D3D">
        <w:rPr>
          <w:sz w:val="28"/>
          <w:szCs w:val="28"/>
          <w:lang w:val="en-US"/>
        </w:rPr>
        <w:t xml:space="preserve"> </w:t>
      </w:r>
      <w:r w:rsidRPr="00382E91">
        <w:rPr>
          <w:sz w:val="28"/>
          <w:szCs w:val="28"/>
        </w:rPr>
        <w:t>басты</w:t>
      </w:r>
      <w:r w:rsidRPr="00667D3D">
        <w:rPr>
          <w:sz w:val="28"/>
          <w:szCs w:val="28"/>
          <w:lang w:val="en-US"/>
        </w:rPr>
        <w:t xml:space="preserve"> </w:t>
      </w:r>
      <w:r w:rsidRPr="00382E91">
        <w:rPr>
          <w:sz w:val="28"/>
          <w:szCs w:val="28"/>
        </w:rPr>
        <w:t>себебі</w:t>
      </w:r>
      <w:r>
        <w:rPr>
          <w:sz w:val="28"/>
          <w:szCs w:val="28"/>
          <w:lang w:val="kk-KZ"/>
        </w:rPr>
        <w:t xml:space="preserve"> </w:t>
      </w:r>
      <w:r w:rsidRPr="00667D3D">
        <w:rPr>
          <w:sz w:val="28"/>
          <w:szCs w:val="28"/>
          <w:lang w:val="en-US"/>
        </w:rPr>
        <w:t>-</w:t>
      </w:r>
      <w:r w:rsidRPr="00382E91">
        <w:rPr>
          <w:sz w:val="28"/>
          <w:szCs w:val="28"/>
        </w:rPr>
        <w:t>тимпаникалық</w:t>
      </w:r>
      <w:r w:rsidRPr="00667D3D">
        <w:rPr>
          <w:sz w:val="28"/>
          <w:szCs w:val="28"/>
          <w:lang w:val="en-US"/>
        </w:rPr>
        <w:t xml:space="preserve"> </w:t>
      </w:r>
      <w:r w:rsidRPr="00382E91">
        <w:rPr>
          <w:sz w:val="28"/>
          <w:szCs w:val="28"/>
        </w:rPr>
        <w:t>мембранада</w:t>
      </w:r>
      <w:r w:rsidRPr="00667D3D">
        <w:rPr>
          <w:sz w:val="28"/>
          <w:szCs w:val="28"/>
          <w:lang w:val="en-US"/>
        </w:rPr>
        <w:t xml:space="preserve"> </w:t>
      </w:r>
      <w:r w:rsidRPr="00382E91">
        <w:rPr>
          <w:sz w:val="28"/>
          <w:szCs w:val="28"/>
        </w:rPr>
        <w:t>адам</w:t>
      </w:r>
      <w:r w:rsidRPr="00667D3D">
        <w:rPr>
          <w:sz w:val="28"/>
          <w:szCs w:val="28"/>
          <w:lang w:val="en-US"/>
        </w:rPr>
        <w:t xml:space="preserve"> </w:t>
      </w:r>
      <w:r w:rsidRPr="00382E91">
        <w:rPr>
          <w:sz w:val="28"/>
          <w:szCs w:val="28"/>
        </w:rPr>
        <w:t>ағзасында</w:t>
      </w:r>
      <w:r w:rsidRPr="00667D3D">
        <w:rPr>
          <w:sz w:val="28"/>
          <w:szCs w:val="28"/>
          <w:lang w:val="en-US"/>
        </w:rPr>
        <w:t xml:space="preserve"> </w:t>
      </w:r>
      <w:r w:rsidRPr="00382E91">
        <w:rPr>
          <w:sz w:val="28"/>
          <w:szCs w:val="28"/>
        </w:rPr>
        <w:t>аутопластика</w:t>
      </w:r>
      <w:r w:rsidRPr="00667D3D">
        <w:rPr>
          <w:sz w:val="28"/>
          <w:szCs w:val="28"/>
          <w:lang w:val="en-US"/>
        </w:rPr>
        <w:t xml:space="preserve"> </w:t>
      </w:r>
      <w:r w:rsidRPr="00382E91">
        <w:rPr>
          <w:sz w:val="28"/>
          <w:szCs w:val="28"/>
        </w:rPr>
        <w:t>үшін</w:t>
      </w:r>
      <w:r w:rsidRPr="00667D3D">
        <w:rPr>
          <w:sz w:val="28"/>
          <w:szCs w:val="28"/>
          <w:lang w:val="en-US"/>
        </w:rPr>
        <w:t xml:space="preserve"> </w:t>
      </w:r>
      <w:r w:rsidRPr="00382E91">
        <w:rPr>
          <w:sz w:val="28"/>
          <w:szCs w:val="28"/>
        </w:rPr>
        <w:t>құрылымы</w:t>
      </w:r>
      <w:r w:rsidRPr="00667D3D">
        <w:rPr>
          <w:sz w:val="28"/>
          <w:szCs w:val="28"/>
          <w:lang w:val="en-US"/>
        </w:rPr>
        <w:t xml:space="preserve"> </w:t>
      </w:r>
      <w:r w:rsidRPr="00382E91">
        <w:rPr>
          <w:sz w:val="28"/>
          <w:szCs w:val="28"/>
        </w:rPr>
        <w:t>бойынша</w:t>
      </w:r>
      <w:r w:rsidRPr="00667D3D">
        <w:rPr>
          <w:sz w:val="28"/>
          <w:szCs w:val="28"/>
          <w:lang w:val="en-US"/>
        </w:rPr>
        <w:t xml:space="preserve"> </w:t>
      </w:r>
      <w:r w:rsidRPr="00382E91">
        <w:rPr>
          <w:sz w:val="28"/>
          <w:szCs w:val="28"/>
        </w:rPr>
        <w:t>біркелкі</w:t>
      </w:r>
      <w:r w:rsidRPr="00667D3D">
        <w:rPr>
          <w:sz w:val="28"/>
          <w:szCs w:val="28"/>
          <w:lang w:val="en-US"/>
        </w:rPr>
        <w:t xml:space="preserve"> </w:t>
      </w:r>
      <w:r w:rsidRPr="00382E91">
        <w:rPr>
          <w:sz w:val="28"/>
          <w:szCs w:val="28"/>
        </w:rPr>
        <w:t>ұлпалар</w:t>
      </w:r>
      <w:r w:rsidRPr="00667D3D">
        <w:rPr>
          <w:sz w:val="28"/>
          <w:szCs w:val="28"/>
          <w:lang w:val="en-US"/>
        </w:rPr>
        <w:t xml:space="preserve"> </w:t>
      </w:r>
      <w:r w:rsidRPr="00382E91">
        <w:rPr>
          <w:sz w:val="28"/>
          <w:szCs w:val="28"/>
        </w:rPr>
        <w:t>болмайды</w:t>
      </w:r>
      <w:r w:rsidRPr="00667D3D">
        <w:rPr>
          <w:sz w:val="28"/>
          <w:szCs w:val="28"/>
          <w:lang w:val="en-US"/>
        </w:rPr>
        <w:t xml:space="preserve"> [13]</w:t>
      </w:r>
      <w:r w:rsidR="00406122" w:rsidRPr="00667D3D">
        <w:rPr>
          <w:sz w:val="28"/>
          <w:szCs w:val="28"/>
          <w:lang w:val="en-US"/>
        </w:rPr>
        <w:t>.</w:t>
      </w:r>
      <w:r w:rsidR="00406122" w:rsidRPr="00667D3D">
        <w:rPr>
          <w:lang w:val="en-US"/>
        </w:rPr>
        <w:t xml:space="preserve"> </w:t>
      </w:r>
    </w:p>
    <w:p w:rsidR="00382E91" w:rsidRPr="00667D3D" w:rsidRDefault="00382E91" w:rsidP="00382E91">
      <w:pPr>
        <w:shd w:val="clear" w:color="auto" w:fill="FFFFFF" w:themeFill="background1"/>
        <w:ind w:firstLine="708"/>
        <w:jc w:val="both"/>
        <w:rPr>
          <w:sz w:val="28"/>
          <w:szCs w:val="28"/>
          <w:lang w:val="en-US"/>
        </w:rPr>
      </w:pPr>
      <w:r w:rsidRPr="00382E91">
        <w:rPr>
          <w:sz w:val="28"/>
          <w:szCs w:val="28"/>
        </w:rPr>
        <w:t>Клиникалық</w:t>
      </w:r>
      <w:r w:rsidRPr="00667D3D">
        <w:rPr>
          <w:sz w:val="28"/>
          <w:szCs w:val="28"/>
          <w:lang w:val="en-US"/>
        </w:rPr>
        <w:t xml:space="preserve"> </w:t>
      </w:r>
      <w:r w:rsidRPr="00382E91">
        <w:rPr>
          <w:sz w:val="28"/>
          <w:szCs w:val="28"/>
        </w:rPr>
        <w:t>тәжірибеде</w:t>
      </w:r>
      <w:r w:rsidRPr="00667D3D">
        <w:rPr>
          <w:sz w:val="28"/>
          <w:szCs w:val="28"/>
          <w:lang w:val="en-US"/>
        </w:rPr>
        <w:t xml:space="preserve"> </w:t>
      </w:r>
      <w:r w:rsidRPr="00382E91">
        <w:rPr>
          <w:sz w:val="28"/>
          <w:szCs w:val="28"/>
        </w:rPr>
        <w:t>әртүрлі</w:t>
      </w:r>
      <w:r w:rsidRPr="00667D3D">
        <w:rPr>
          <w:sz w:val="28"/>
          <w:szCs w:val="28"/>
          <w:lang w:val="en-US"/>
        </w:rPr>
        <w:t xml:space="preserve"> </w:t>
      </w:r>
      <w:r w:rsidRPr="00382E91">
        <w:rPr>
          <w:sz w:val="28"/>
          <w:szCs w:val="28"/>
        </w:rPr>
        <w:t>пластикалық</w:t>
      </w:r>
      <w:r w:rsidRPr="00667D3D">
        <w:rPr>
          <w:sz w:val="28"/>
          <w:szCs w:val="28"/>
          <w:lang w:val="en-US"/>
        </w:rPr>
        <w:t xml:space="preserve"> </w:t>
      </w:r>
      <w:r w:rsidRPr="00382E91">
        <w:rPr>
          <w:sz w:val="28"/>
          <w:szCs w:val="28"/>
        </w:rPr>
        <w:t>материалдар</w:t>
      </w:r>
      <w:r w:rsidRPr="00667D3D">
        <w:rPr>
          <w:sz w:val="28"/>
          <w:szCs w:val="28"/>
          <w:lang w:val="en-US"/>
        </w:rPr>
        <w:t xml:space="preserve"> </w:t>
      </w:r>
      <w:r w:rsidRPr="00382E91">
        <w:rPr>
          <w:sz w:val="28"/>
          <w:szCs w:val="28"/>
        </w:rPr>
        <w:t>қолданылатыны</w:t>
      </w:r>
      <w:r w:rsidRPr="00667D3D">
        <w:rPr>
          <w:sz w:val="28"/>
          <w:szCs w:val="28"/>
          <w:lang w:val="en-US"/>
        </w:rPr>
        <w:t xml:space="preserve"> </w:t>
      </w:r>
      <w:r w:rsidRPr="00382E91">
        <w:rPr>
          <w:sz w:val="28"/>
          <w:szCs w:val="28"/>
        </w:rPr>
        <w:t>белгілі</w:t>
      </w:r>
      <w:r w:rsidRPr="00667D3D">
        <w:rPr>
          <w:sz w:val="28"/>
          <w:szCs w:val="28"/>
          <w:lang w:val="en-US"/>
        </w:rPr>
        <w:t xml:space="preserve">: </w:t>
      </w:r>
      <w:r w:rsidRPr="00382E91">
        <w:rPr>
          <w:sz w:val="28"/>
          <w:szCs w:val="28"/>
        </w:rPr>
        <w:t>уақытша</w:t>
      </w:r>
      <w:r w:rsidRPr="00667D3D">
        <w:rPr>
          <w:sz w:val="28"/>
          <w:szCs w:val="28"/>
          <w:lang w:val="en-US"/>
        </w:rPr>
        <w:t xml:space="preserve"> </w:t>
      </w:r>
      <w:r w:rsidRPr="00382E91">
        <w:rPr>
          <w:sz w:val="28"/>
          <w:szCs w:val="28"/>
        </w:rPr>
        <w:t>бұлшықеттің</w:t>
      </w:r>
      <w:r w:rsidRPr="00667D3D">
        <w:rPr>
          <w:sz w:val="28"/>
          <w:szCs w:val="28"/>
          <w:lang w:val="en-US"/>
        </w:rPr>
        <w:t xml:space="preserve"> </w:t>
      </w:r>
      <w:r w:rsidRPr="00382E91">
        <w:rPr>
          <w:sz w:val="28"/>
          <w:szCs w:val="28"/>
        </w:rPr>
        <w:t>фассиясы</w:t>
      </w:r>
      <w:r w:rsidRPr="00667D3D">
        <w:rPr>
          <w:sz w:val="28"/>
          <w:szCs w:val="28"/>
          <w:lang w:val="en-US"/>
        </w:rPr>
        <w:t xml:space="preserve">, </w:t>
      </w:r>
      <w:r w:rsidRPr="00382E91">
        <w:rPr>
          <w:sz w:val="28"/>
          <w:szCs w:val="28"/>
        </w:rPr>
        <w:t>шеміршек</w:t>
      </w:r>
      <w:r w:rsidRPr="00667D3D">
        <w:rPr>
          <w:sz w:val="28"/>
          <w:szCs w:val="28"/>
          <w:lang w:val="en-US"/>
        </w:rPr>
        <w:t xml:space="preserve"> </w:t>
      </w:r>
      <w:r w:rsidRPr="00382E91">
        <w:rPr>
          <w:sz w:val="28"/>
          <w:szCs w:val="28"/>
        </w:rPr>
        <w:t>және</w:t>
      </w:r>
      <w:r w:rsidRPr="00667D3D">
        <w:rPr>
          <w:sz w:val="28"/>
          <w:szCs w:val="28"/>
          <w:lang w:val="en-US"/>
        </w:rPr>
        <w:t xml:space="preserve"> </w:t>
      </w:r>
      <w:r w:rsidRPr="00382E91">
        <w:rPr>
          <w:sz w:val="28"/>
          <w:szCs w:val="28"/>
        </w:rPr>
        <w:t>перихондрия</w:t>
      </w:r>
      <w:r w:rsidRPr="00667D3D">
        <w:rPr>
          <w:sz w:val="28"/>
          <w:szCs w:val="28"/>
          <w:lang w:val="en-US"/>
        </w:rPr>
        <w:t xml:space="preserve">, </w:t>
      </w:r>
      <w:r w:rsidRPr="00382E91">
        <w:rPr>
          <w:sz w:val="28"/>
          <w:szCs w:val="28"/>
        </w:rPr>
        <w:t>периостеум</w:t>
      </w:r>
      <w:r w:rsidRPr="00667D3D">
        <w:rPr>
          <w:sz w:val="28"/>
          <w:szCs w:val="28"/>
          <w:lang w:val="en-US"/>
        </w:rPr>
        <w:t xml:space="preserve">, </w:t>
      </w:r>
      <w:r w:rsidRPr="00382E91">
        <w:rPr>
          <w:sz w:val="28"/>
          <w:szCs w:val="28"/>
        </w:rPr>
        <w:t>щек</w:t>
      </w:r>
      <w:r w:rsidRPr="00667D3D">
        <w:rPr>
          <w:sz w:val="28"/>
          <w:szCs w:val="28"/>
          <w:lang w:val="en-US"/>
        </w:rPr>
        <w:t xml:space="preserve"> </w:t>
      </w:r>
      <w:r w:rsidRPr="00382E91">
        <w:rPr>
          <w:sz w:val="28"/>
          <w:szCs w:val="28"/>
        </w:rPr>
        <w:t>шырышты</w:t>
      </w:r>
      <w:r w:rsidRPr="00667D3D">
        <w:rPr>
          <w:sz w:val="28"/>
          <w:szCs w:val="28"/>
          <w:lang w:val="en-US"/>
        </w:rPr>
        <w:t xml:space="preserve"> </w:t>
      </w:r>
      <w:r w:rsidRPr="00382E91">
        <w:rPr>
          <w:sz w:val="28"/>
          <w:szCs w:val="28"/>
        </w:rPr>
        <w:t>қабаты</w:t>
      </w:r>
      <w:r w:rsidRPr="00667D3D">
        <w:rPr>
          <w:sz w:val="28"/>
          <w:szCs w:val="28"/>
          <w:lang w:val="en-US"/>
        </w:rPr>
        <w:t xml:space="preserve">, </w:t>
      </w:r>
      <w:r w:rsidRPr="00382E91">
        <w:rPr>
          <w:sz w:val="28"/>
          <w:szCs w:val="28"/>
        </w:rPr>
        <w:t>аш</w:t>
      </w:r>
      <w:r w:rsidRPr="00667D3D">
        <w:rPr>
          <w:sz w:val="28"/>
          <w:szCs w:val="28"/>
          <w:lang w:val="en-US"/>
        </w:rPr>
        <w:t xml:space="preserve"> </w:t>
      </w:r>
      <w:r w:rsidRPr="00382E91">
        <w:rPr>
          <w:sz w:val="28"/>
          <w:szCs w:val="28"/>
        </w:rPr>
        <w:t>ішектің</w:t>
      </w:r>
      <w:r w:rsidRPr="00667D3D">
        <w:rPr>
          <w:sz w:val="28"/>
          <w:szCs w:val="28"/>
          <w:lang w:val="en-US"/>
        </w:rPr>
        <w:t xml:space="preserve"> </w:t>
      </w:r>
      <w:r w:rsidRPr="00382E91">
        <w:rPr>
          <w:sz w:val="28"/>
          <w:szCs w:val="28"/>
        </w:rPr>
        <w:t>шырышты</w:t>
      </w:r>
      <w:r w:rsidRPr="00667D3D">
        <w:rPr>
          <w:sz w:val="28"/>
          <w:szCs w:val="28"/>
          <w:lang w:val="en-US"/>
        </w:rPr>
        <w:t xml:space="preserve"> </w:t>
      </w:r>
      <w:r w:rsidRPr="00382E91">
        <w:rPr>
          <w:sz w:val="28"/>
          <w:szCs w:val="28"/>
        </w:rPr>
        <w:t>қабаты</w:t>
      </w:r>
      <w:r w:rsidRPr="00667D3D">
        <w:rPr>
          <w:sz w:val="28"/>
          <w:szCs w:val="28"/>
          <w:lang w:val="en-US"/>
        </w:rPr>
        <w:t xml:space="preserve">, </w:t>
      </w:r>
      <w:r w:rsidRPr="00382E91">
        <w:rPr>
          <w:sz w:val="28"/>
          <w:szCs w:val="28"/>
        </w:rPr>
        <w:t>мұрын</w:t>
      </w:r>
      <w:r w:rsidRPr="00667D3D">
        <w:rPr>
          <w:sz w:val="28"/>
          <w:szCs w:val="28"/>
          <w:lang w:val="en-US"/>
        </w:rPr>
        <w:t xml:space="preserve"> </w:t>
      </w:r>
      <w:r w:rsidRPr="00382E91">
        <w:rPr>
          <w:sz w:val="28"/>
          <w:szCs w:val="28"/>
        </w:rPr>
        <w:t>септумы</w:t>
      </w:r>
      <w:r w:rsidRPr="00667D3D">
        <w:rPr>
          <w:sz w:val="28"/>
          <w:szCs w:val="28"/>
          <w:lang w:val="en-US"/>
        </w:rPr>
        <w:t xml:space="preserve">, </w:t>
      </w:r>
      <w:r w:rsidRPr="00382E91">
        <w:rPr>
          <w:sz w:val="28"/>
          <w:szCs w:val="28"/>
        </w:rPr>
        <w:t>тамыр</w:t>
      </w:r>
      <w:r w:rsidRPr="00667D3D">
        <w:rPr>
          <w:sz w:val="28"/>
          <w:szCs w:val="28"/>
          <w:lang w:val="en-US"/>
        </w:rPr>
        <w:t xml:space="preserve"> </w:t>
      </w:r>
      <w:r w:rsidRPr="00382E91">
        <w:rPr>
          <w:sz w:val="28"/>
          <w:szCs w:val="28"/>
        </w:rPr>
        <w:t>қабырғасы</w:t>
      </w:r>
      <w:r w:rsidRPr="00667D3D">
        <w:rPr>
          <w:sz w:val="28"/>
          <w:szCs w:val="28"/>
          <w:lang w:val="en-US"/>
        </w:rPr>
        <w:t xml:space="preserve">, </w:t>
      </w:r>
      <w:r>
        <w:rPr>
          <w:sz w:val="28"/>
          <w:szCs w:val="28"/>
          <w:lang w:val="kk-KZ"/>
        </w:rPr>
        <w:t>қатты ми қабаты</w:t>
      </w:r>
      <w:r w:rsidRPr="00667D3D">
        <w:rPr>
          <w:sz w:val="28"/>
          <w:szCs w:val="28"/>
          <w:lang w:val="en-US"/>
        </w:rPr>
        <w:t xml:space="preserve">, </w:t>
      </w:r>
      <w:r w:rsidRPr="00382E91">
        <w:rPr>
          <w:sz w:val="28"/>
          <w:szCs w:val="28"/>
        </w:rPr>
        <w:t>амнион</w:t>
      </w:r>
      <w:r w:rsidRPr="00667D3D">
        <w:rPr>
          <w:sz w:val="28"/>
          <w:szCs w:val="28"/>
          <w:lang w:val="en-US"/>
        </w:rPr>
        <w:t xml:space="preserve">, </w:t>
      </w:r>
      <w:r w:rsidRPr="00382E91">
        <w:rPr>
          <w:sz w:val="28"/>
          <w:szCs w:val="28"/>
        </w:rPr>
        <w:t>склера</w:t>
      </w:r>
      <w:r w:rsidRPr="00667D3D">
        <w:rPr>
          <w:sz w:val="28"/>
          <w:szCs w:val="28"/>
          <w:lang w:val="en-US"/>
        </w:rPr>
        <w:t xml:space="preserve">, </w:t>
      </w:r>
      <w:r w:rsidRPr="00382E91">
        <w:rPr>
          <w:sz w:val="28"/>
          <w:szCs w:val="28"/>
        </w:rPr>
        <w:t>адамның</w:t>
      </w:r>
      <w:r w:rsidRPr="00667D3D">
        <w:rPr>
          <w:sz w:val="28"/>
          <w:szCs w:val="28"/>
          <w:lang w:val="en-US"/>
        </w:rPr>
        <w:t xml:space="preserve"> </w:t>
      </w:r>
      <w:r w:rsidRPr="00382E91">
        <w:rPr>
          <w:sz w:val="28"/>
          <w:szCs w:val="28"/>
        </w:rPr>
        <w:t>аллофибробласт</w:t>
      </w:r>
      <w:r w:rsidRPr="00667D3D">
        <w:rPr>
          <w:sz w:val="28"/>
          <w:szCs w:val="28"/>
          <w:lang w:val="en-US"/>
        </w:rPr>
        <w:t xml:space="preserve"> </w:t>
      </w:r>
      <w:r w:rsidRPr="00382E91">
        <w:rPr>
          <w:sz w:val="28"/>
          <w:szCs w:val="28"/>
        </w:rPr>
        <w:t>мәдениеті</w:t>
      </w:r>
      <w:r w:rsidRPr="00667D3D">
        <w:rPr>
          <w:sz w:val="28"/>
          <w:szCs w:val="28"/>
          <w:lang w:val="en-US"/>
        </w:rPr>
        <w:t xml:space="preserve">, </w:t>
      </w:r>
      <w:r w:rsidRPr="00382E91">
        <w:rPr>
          <w:sz w:val="28"/>
          <w:szCs w:val="28"/>
        </w:rPr>
        <w:t>полимерлі</w:t>
      </w:r>
      <w:r w:rsidRPr="00667D3D">
        <w:rPr>
          <w:sz w:val="28"/>
          <w:szCs w:val="28"/>
          <w:lang w:val="en-US"/>
        </w:rPr>
        <w:t xml:space="preserve"> </w:t>
      </w:r>
      <w:r w:rsidRPr="00382E91">
        <w:rPr>
          <w:sz w:val="28"/>
          <w:szCs w:val="28"/>
        </w:rPr>
        <w:t>имплантаттар</w:t>
      </w:r>
      <w:r w:rsidRPr="00667D3D">
        <w:rPr>
          <w:sz w:val="28"/>
          <w:szCs w:val="28"/>
          <w:lang w:val="en-US"/>
        </w:rPr>
        <w:t xml:space="preserve">, </w:t>
      </w:r>
      <w:r w:rsidRPr="00382E91">
        <w:rPr>
          <w:sz w:val="28"/>
          <w:szCs w:val="28"/>
        </w:rPr>
        <w:t>екі</w:t>
      </w:r>
      <w:r w:rsidRPr="00667D3D">
        <w:rPr>
          <w:sz w:val="28"/>
          <w:szCs w:val="28"/>
          <w:lang w:val="en-US"/>
        </w:rPr>
        <w:t xml:space="preserve"> </w:t>
      </w:r>
      <w:r w:rsidRPr="00382E91">
        <w:rPr>
          <w:sz w:val="28"/>
          <w:szCs w:val="28"/>
        </w:rPr>
        <w:t>және</w:t>
      </w:r>
      <w:r w:rsidRPr="00667D3D">
        <w:rPr>
          <w:sz w:val="28"/>
          <w:szCs w:val="28"/>
          <w:lang w:val="en-US"/>
        </w:rPr>
        <w:t xml:space="preserve"> </w:t>
      </w:r>
      <w:r w:rsidRPr="00382E91">
        <w:rPr>
          <w:sz w:val="28"/>
          <w:szCs w:val="28"/>
        </w:rPr>
        <w:t>үш</w:t>
      </w:r>
      <w:r w:rsidRPr="00667D3D">
        <w:rPr>
          <w:sz w:val="28"/>
          <w:szCs w:val="28"/>
          <w:lang w:val="en-US"/>
        </w:rPr>
        <w:t xml:space="preserve"> </w:t>
      </w:r>
      <w:r w:rsidRPr="00382E91">
        <w:rPr>
          <w:sz w:val="28"/>
          <w:szCs w:val="28"/>
        </w:rPr>
        <w:t>қабатты</w:t>
      </w:r>
      <w:r w:rsidRPr="00667D3D">
        <w:rPr>
          <w:sz w:val="28"/>
          <w:szCs w:val="28"/>
          <w:lang w:val="en-US"/>
        </w:rPr>
        <w:t xml:space="preserve"> </w:t>
      </w:r>
      <w:r w:rsidRPr="00382E91">
        <w:rPr>
          <w:sz w:val="28"/>
          <w:szCs w:val="28"/>
        </w:rPr>
        <w:t>трансплантациялар</w:t>
      </w:r>
      <w:r w:rsidRPr="00667D3D">
        <w:rPr>
          <w:sz w:val="28"/>
          <w:szCs w:val="28"/>
          <w:lang w:val="en-US"/>
        </w:rPr>
        <w:t xml:space="preserve"> </w:t>
      </w:r>
      <w:r w:rsidRPr="00382E91">
        <w:rPr>
          <w:sz w:val="28"/>
          <w:szCs w:val="28"/>
        </w:rPr>
        <w:t>әр</w:t>
      </w:r>
      <w:r w:rsidRPr="00667D3D">
        <w:rPr>
          <w:sz w:val="28"/>
          <w:szCs w:val="28"/>
          <w:lang w:val="en-US"/>
        </w:rPr>
        <w:t xml:space="preserve"> </w:t>
      </w:r>
      <w:r w:rsidRPr="00382E91">
        <w:rPr>
          <w:sz w:val="28"/>
          <w:szCs w:val="28"/>
        </w:rPr>
        <w:t>түрлі</w:t>
      </w:r>
      <w:r w:rsidRPr="00667D3D">
        <w:rPr>
          <w:sz w:val="28"/>
          <w:szCs w:val="28"/>
          <w:lang w:val="en-US"/>
        </w:rPr>
        <w:t xml:space="preserve"> </w:t>
      </w:r>
      <w:r w:rsidRPr="00382E91">
        <w:rPr>
          <w:sz w:val="28"/>
          <w:szCs w:val="28"/>
        </w:rPr>
        <w:t>құрамда</w:t>
      </w:r>
      <w:r w:rsidRPr="00667D3D">
        <w:rPr>
          <w:sz w:val="28"/>
          <w:szCs w:val="28"/>
          <w:lang w:val="en-US"/>
        </w:rPr>
        <w:t xml:space="preserve"> [6,14,15,16,17,18,19,20]. </w:t>
      </w:r>
      <w:r w:rsidRPr="00382E91">
        <w:rPr>
          <w:sz w:val="28"/>
          <w:szCs w:val="28"/>
        </w:rPr>
        <w:t>Алайда</w:t>
      </w:r>
      <w:r w:rsidRPr="00667D3D">
        <w:rPr>
          <w:sz w:val="28"/>
          <w:szCs w:val="28"/>
          <w:lang w:val="en-US"/>
        </w:rPr>
        <w:t xml:space="preserve">, </w:t>
      </w:r>
      <w:r w:rsidRPr="00382E91">
        <w:rPr>
          <w:sz w:val="28"/>
          <w:szCs w:val="28"/>
        </w:rPr>
        <w:t>аталған</w:t>
      </w:r>
      <w:r w:rsidRPr="00667D3D">
        <w:rPr>
          <w:sz w:val="28"/>
          <w:szCs w:val="28"/>
          <w:lang w:val="en-US"/>
        </w:rPr>
        <w:t xml:space="preserve"> </w:t>
      </w:r>
      <w:r w:rsidRPr="00382E91">
        <w:rPr>
          <w:sz w:val="28"/>
          <w:szCs w:val="28"/>
        </w:rPr>
        <w:t>трансплантациялардың</w:t>
      </w:r>
      <w:r w:rsidRPr="00667D3D">
        <w:rPr>
          <w:sz w:val="28"/>
          <w:szCs w:val="28"/>
          <w:lang w:val="en-US"/>
        </w:rPr>
        <w:t xml:space="preserve"> </w:t>
      </w:r>
      <w:r w:rsidRPr="00382E91">
        <w:rPr>
          <w:sz w:val="28"/>
          <w:szCs w:val="28"/>
        </w:rPr>
        <w:t>ішінде</w:t>
      </w:r>
      <w:r w:rsidRPr="00667D3D">
        <w:rPr>
          <w:sz w:val="28"/>
          <w:szCs w:val="28"/>
          <w:lang w:val="en-US"/>
        </w:rPr>
        <w:t xml:space="preserve"> </w:t>
      </w:r>
      <w:r w:rsidRPr="00382E91">
        <w:rPr>
          <w:sz w:val="28"/>
          <w:szCs w:val="28"/>
        </w:rPr>
        <w:t>жеткілікті</w:t>
      </w:r>
      <w:r w:rsidRPr="00667D3D">
        <w:rPr>
          <w:sz w:val="28"/>
          <w:szCs w:val="28"/>
          <w:lang w:val="en-US"/>
        </w:rPr>
        <w:t xml:space="preserve"> </w:t>
      </w:r>
      <w:r w:rsidRPr="00382E91">
        <w:rPr>
          <w:sz w:val="28"/>
          <w:szCs w:val="28"/>
        </w:rPr>
        <w:t>тиімділікпен</w:t>
      </w:r>
      <w:r w:rsidRPr="00667D3D">
        <w:rPr>
          <w:sz w:val="28"/>
          <w:szCs w:val="28"/>
          <w:lang w:val="en-US"/>
        </w:rPr>
        <w:t xml:space="preserve"> </w:t>
      </w:r>
      <w:r w:rsidRPr="00382E91">
        <w:rPr>
          <w:sz w:val="28"/>
          <w:szCs w:val="28"/>
        </w:rPr>
        <w:t>қатар</w:t>
      </w:r>
      <w:r w:rsidRPr="00667D3D">
        <w:rPr>
          <w:sz w:val="28"/>
          <w:szCs w:val="28"/>
          <w:lang w:val="en-US"/>
        </w:rPr>
        <w:t xml:space="preserve">, </w:t>
      </w:r>
      <w:r w:rsidRPr="00382E91">
        <w:rPr>
          <w:sz w:val="28"/>
          <w:szCs w:val="28"/>
        </w:rPr>
        <w:t>олар</w:t>
      </w:r>
      <w:r w:rsidRPr="00667D3D">
        <w:rPr>
          <w:sz w:val="28"/>
          <w:szCs w:val="28"/>
          <w:lang w:val="en-US"/>
        </w:rPr>
        <w:t xml:space="preserve"> </w:t>
      </w:r>
      <w:r w:rsidRPr="00382E91">
        <w:rPr>
          <w:sz w:val="28"/>
          <w:szCs w:val="28"/>
        </w:rPr>
        <w:t>көпжылдық</w:t>
      </w:r>
      <w:r w:rsidRPr="00667D3D">
        <w:rPr>
          <w:sz w:val="28"/>
          <w:szCs w:val="28"/>
          <w:lang w:val="en-US"/>
        </w:rPr>
        <w:t xml:space="preserve"> </w:t>
      </w:r>
      <w:r w:rsidRPr="00382E91">
        <w:rPr>
          <w:sz w:val="28"/>
          <w:szCs w:val="28"/>
        </w:rPr>
        <w:t>клиникалық</w:t>
      </w:r>
      <w:r w:rsidRPr="00667D3D">
        <w:rPr>
          <w:sz w:val="28"/>
          <w:szCs w:val="28"/>
          <w:lang w:val="en-US"/>
        </w:rPr>
        <w:t xml:space="preserve"> </w:t>
      </w:r>
      <w:r w:rsidRPr="00382E91">
        <w:rPr>
          <w:sz w:val="28"/>
          <w:szCs w:val="28"/>
        </w:rPr>
        <w:t>зерттеулер</w:t>
      </w:r>
      <w:r w:rsidRPr="00667D3D">
        <w:rPr>
          <w:sz w:val="28"/>
          <w:szCs w:val="28"/>
          <w:lang w:val="en-US"/>
        </w:rPr>
        <w:t xml:space="preserve"> </w:t>
      </w:r>
      <w:r w:rsidRPr="00382E91">
        <w:rPr>
          <w:sz w:val="28"/>
          <w:szCs w:val="28"/>
        </w:rPr>
        <w:t>кезінде</w:t>
      </w:r>
      <w:r w:rsidRPr="00667D3D">
        <w:rPr>
          <w:sz w:val="28"/>
          <w:szCs w:val="28"/>
          <w:lang w:val="en-US"/>
        </w:rPr>
        <w:t xml:space="preserve"> </w:t>
      </w:r>
      <w:r w:rsidRPr="00382E91">
        <w:rPr>
          <w:sz w:val="28"/>
          <w:szCs w:val="28"/>
        </w:rPr>
        <w:t>анықталған</w:t>
      </w:r>
      <w:r w:rsidRPr="00667D3D">
        <w:rPr>
          <w:sz w:val="28"/>
          <w:szCs w:val="28"/>
          <w:lang w:val="en-US"/>
        </w:rPr>
        <w:t xml:space="preserve"> </w:t>
      </w:r>
      <w:r w:rsidRPr="00382E91">
        <w:rPr>
          <w:sz w:val="28"/>
          <w:szCs w:val="28"/>
        </w:rPr>
        <w:t>елеулі</w:t>
      </w:r>
      <w:r w:rsidRPr="00667D3D">
        <w:rPr>
          <w:sz w:val="28"/>
          <w:szCs w:val="28"/>
          <w:lang w:val="en-US"/>
        </w:rPr>
        <w:t xml:space="preserve"> </w:t>
      </w:r>
      <w:r w:rsidRPr="00382E91">
        <w:rPr>
          <w:sz w:val="28"/>
          <w:szCs w:val="28"/>
        </w:rPr>
        <w:t>кемшіліктерден</w:t>
      </w:r>
      <w:r w:rsidRPr="00667D3D">
        <w:rPr>
          <w:sz w:val="28"/>
          <w:szCs w:val="28"/>
          <w:lang w:val="en-US"/>
        </w:rPr>
        <w:t xml:space="preserve"> </w:t>
      </w:r>
      <w:r w:rsidRPr="00382E91">
        <w:rPr>
          <w:sz w:val="28"/>
          <w:szCs w:val="28"/>
        </w:rPr>
        <w:t>айырылмайды</w:t>
      </w:r>
      <w:r w:rsidRPr="00667D3D">
        <w:rPr>
          <w:sz w:val="28"/>
          <w:szCs w:val="28"/>
          <w:lang w:val="en-US"/>
        </w:rPr>
        <w:t xml:space="preserve">. </w:t>
      </w:r>
      <w:r w:rsidRPr="00382E91">
        <w:rPr>
          <w:sz w:val="28"/>
          <w:szCs w:val="28"/>
        </w:rPr>
        <w:t>Ықтимал</w:t>
      </w:r>
      <w:r w:rsidRPr="00667D3D">
        <w:rPr>
          <w:sz w:val="28"/>
          <w:szCs w:val="28"/>
          <w:lang w:val="en-US"/>
        </w:rPr>
        <w:t xml:space="preserve"> </w:t>
      </w:r>
      <w:r w:rsidRPr="00382E91">
        <w:rPr>
          <w:sz w:val="28"/>
          <w:szCs w:val="28"/>
        </w:rPr>
        <w:t>асқынулардың</w:t>
      </w:r>
      <w:r w:rsidRPr="00667D3D">
        <w:rPr>
          <w:sz w:val="28"/>
          <w:szCs w:val="28"/>
          <w:lang w:val="en-US"/>
        </w:rPr>
        <w:t xml:space="preserve"> </w:t>
      </w:r>
      <w:r w:rsidRPr="00382E91">
        <w:rPr>
          <w:sz w:val="28"/>
          <w:szCs w:val="28"/>
        </w:rPr>
        <w:t>арасында</w:t>
      </w:r>
      <w:r w:rsidRPr="00667D3D">
        <w:rPr>
          <w:sz w:val="28"/>
          <w:szCs w:val="28"/>
          <w:lang w:val="en-US"/>
        </w:rPr>
        <w:t xml:space="preserve"> </w:t>
      </w:r>
      <w:r w:rsidRPr="00382E91">
        <w:rPr>
          <w:sz w:val="28"/>
          <w:szCs w:val="28"/>
        </w:rPr>
        <w:t>іріңдеу</w:t>
      </w:r>
      <w:r w:rsidRPr="00667D3D">
        <w:rPr>
          <w:sz w:val="28"/>
          <w:szCs w:val="28"/>
          <w:lang w:val="en-US"/>
        </w:rPr>
        <w:t xml:space="preserve">, </w:t>
      </w:r>
      <w:r w:rsidRPr="00382E91">
        <w:rPr>
          <w:sz w:val="28"/>
          <w:szCs w:val="28"/>
        </w:rPr>
        <w:t>қақпақшаныңмещысуы</w:t>
      </w:r>
      <w:r w:rsidRPr="00667D3D">
        <w:rPr>
          <w:sz w:val="28"/>
          <w:szCs w:val="28"/>
          <w:lang w:val="en-US"/>
        </w:rPr>
        <w:t xml:space="preserve"> </w:t>
      </w:r>
      <w:r w:rsidRPr="00382E91">
        <w:rPr>
          <w:sz w:val="28"/>
          <w:szCs w:val="28"/>
        </w:rPr>
        <w:t>немесе</w:t>
      </w:r>
      <w:r w:rsidRPr="00667D3D">
        <w:rPr>
          <w:sz w:val="28"/>
          <w:szCs w:val="28"/>
          <w:lang w:val="en-US"/>
        </w:rPr>
        <w:t xml:space="preserve"> </w:t>
      </w:r>
      <w:r w:rsidRPr="00382E91">
        <w:rPr>
          <w:sz w:val="28"/>
          <w:szCs w:val="28"/>
        </w:rPr>
        <w:t>трансплантациядан</w:t>
      </w:r>
      <w:r w:rsidRPr="00667D3D">
        <w:rPr>
          <w:sz w:val="28"/>
          <w:szCs w:val="28"/>
          <w:lang w:val="en-US"/>
        </w:rPr>
        <w:t xml:space="preserve"> </w:t>
      </w:r>
      <w:r w:rsidRPr="00382E91">
        <w:rPr>
          <w:sz w:val="28"/>
          <w:szCs w:val="28"/>
        </w:rPr>
        <w:t>бас</w:t>
      </w:r>
      <w:r w:rsidRPr="00667D3D">
        <w:rPr>
          <w:sz w:val="28"/>
          <w:szCs w:val="28"/>
          <w:lang w:val="en-US"/>
        </w:rPr>
        <w:t xml:space="preserve"> </w:t>
      </w:r>
      <w:r w:rsidRPr="00382E91">
        <w:rPr>
          <w:sz w:val="28"/>
          <w:szCs w:val="28"/>
        </w:rPr>
        <w:t>тарту</w:t>
      </w:r>
      <w:r w:rsidRPr="00667D3D">
        <w:rPr>
          <w:sz w:val="28"/>
          <w:szCs w:val="28"/>
          <w:lang w:val="en-US"/>
        </w:rPr>
        <w:t xml:space="preserve"> </w:t>
      </w:r>
      <w:r w:rsidRPr="00382E91">
        <w:rPr>
          <w:sz w:val="28"/>
          <w:szCs w:val="28"/>
        </w:rPr>
        <w:t>бар</w:t>
      </w:r>
      <w:r w:rsidRPr="00667D3D">
        <w:rPr>
          <w:sz w:val="28"/>
          <w:szCs w:val="28"/>
          <w:lang w:val="en-US"/>
        </w:rPr>
        <w:t xml:space="preserve">, </w:t>
      </w:r>
      <w:r w:rsidRPr="00382E91">
        <w:rPr>
          <w:sz w:val="28"/>
          <w:szCs w:val="28"/>
        </w:rPr>
        <w:t>тыртық</w:t>
      </w:r>
      <w:r w:rsidRPr="00667D3D">
        <w:rPr>
          <w:sz w:val="28"/>
          <w:szCs w:val="28"/>
          <w:lang w:val="en-US"/>
        </w:rPr>
        <w:t xml:space="preserve"> </w:t>
      </w:r>
      <w:r w:rsidRPr="00382E91">
        <w:rPr>
          <w:sz w:val="28"/>
          <w:szCs w:val="28"/>
        </w:rPr>
        <w:t>кезінде</w:t>
      </w:r>
      <w:r w:rsidRPr="00667D3D">
        <w:rPr>
          <w:sz w:val="28"/>
          <w:szCs w:val="28"/>
          <w:lang w:val="en-US"/>
        </w:rPr>
        <w:t xml:space="preserve"> </w:t>
      </w:r>
      <w:r w:rsidRPr="00382E91">
        <w:rPr>
          <w:sz w:val="28"/>
          <w:szCs w:val="28"/>
        </w:rPr>
        <w:t>коллаген</w:t>
      </w:r>
      <w:r w:rsidRPr="00667D3D">
        <w:rPr>
          <w:sz w:val="28"/>
          <w:szCs w:val="28"/>
          <w:lang w:val="en-US"/>
        </w:rPr>
        <w:t xml:space="preserve"> </w:t>
      </w:r>
      <w:r w:rsidRPr="00382E91">
        <w:rPr>
          <w:sz w:val="28"/>
          <w:szCs w:val="28"/>
        </w:rPr>
        <w:t>талшықтары</w:t>
      </w:r>
      <w:r w:rsidRPr="00667D3D">
        <w:rPr>
          <w:sz w:val="28"/>
          <w:szCs w:val="28"/>
          <w:lang w:val="en-US"/>
        </w:rPr>
        <w:t xml:space="preserve"> </w:t>
      </w:r>
      <w:r w:rsidRPr="00382E91">
        <w:rPr>
          <w:sz w:val="28"/>
          <w:szCs w:val="28"/>
        </w:rPr>
        <w:t>ериді</w:t>
      </w:r>
      <w:r w:rsidRPr="00667D3D">
        <w:rPr>
          <w:sz w:val="28"/>
          <w:szCs w:val="28"/>
          <w:lang w:val="en-US"/>
        </w:rPr>
        <w:t xml:space="preserve"> </w:t>
      </w:r>
      <w:r w:rsidRPr="00382E91">
        <w:rPr>
          <w:sz w:val="28"/>
          <w:szCs w:val="28"/>
        </w:rPr>
        <w:t>және</w:t>
      </w:r>
      <w:r w:rsidRPr="00667D3D">
        <w:rPr>
          <w:sz w:val="28"/>
          <w:szCs w:val="28"/>
          <w:lang w:val="en-US"/>
        </w:rPr>
        <w:t xml:space="preserve"> </w:t>
      </w:r>
      <w:r w:rsidRPr="00382E91">
        <w:rPr>
          <w:sz w:val="28"/>
          <w:szCs w:val="28"/>
        </w:rPr>
        <w:t>көбінесе</w:t>
      </w:r>
      <w:r w:rsidRPr="00667D3D">
        <w:rPr>
          <w:sz w:val="28"/>
          <w:szCs w:val="28"/>
          <w:lang w:val="en-US"/>
        </w:rPr>
        <w:t xml:space="preserve"> </w:t>
      </w:r>
      <w:r w:rsidRPr="00382E91">
        <w:rPr>
          <w:sz w:val="28"/>
          <w:szCs w:val="28"/>
        </w:rPr>
        <w:t>құлақ</w:t>
      </w:r>
      <w:r w:rsidRPr="00667D3D">
        <w:rPr>
          <w:sz w:val="28"/>
          <w:szCs w:val="28"/>
          <w:lang w:val="en-US"/>
        </w:rPr>
        <w:t xml:space="preserve"> </w:t>
      </w:r>
      <w:r w:rsidRPr="00382E91">
        <w:rPr>
          <w:sz w:val="28"/>
          <w:szCs w:val="28"/>
        </w:rPr>
        <w:t>қалқанының</w:t>
      </w:r>
      <w:r w:rsidRPr="00667D3D">
        <w:rPr>
          <w:sz w:val="28"/>
          <w:szCs w:val="28"/>
          <w:lang w:val="en-US"/>
        </w:rPr>
        <w:t xml:space="preserve"> </w:t>
      </w:r>
      <w:r w:rsidRPr="00382E91">
        <w:rPr>
          <w:sz w:val="28"/>
          <w:szCs w:val="28"/>
        </w:rPr>
        <w:t>ақауын</w:t>
      </w:r>
      <w:r w:rsidRPr="00667D3D">
        <w:rPr>
          <w:sz w:val="28"/>
          <w:szCs w:val="28"/>
          <w:lang w:val="en-US"/>
        </w:rPr>
        <w:t xml:space="preserve"> </w:t>
      </w:r>
      <w:r w:rsidRPr="00382E91">
        <w:rPr>
          <w:sz w:val="28"/>
          <w:szCs w:val="28"/>
        </w:rPr>
        <w:t>толығымен</w:t>
      </w:r>
      <w:r w:rsidRPr="00667D3D">
        <w:rPr>
          <w:sz w:val="28"/>
          <w:szCs w:val="28"/>
          <w:lang w:val="en-US"/>
        </w:rPr>
        <w:t xml:space="preserve"> </w:t>
      </w:r>
      <w:r w:rsidRPr="00382E91">
        <w:rPr>
          <w:sz w:val="28"/>
          <w:szCs w:val="28"/>
        </w:rPr>
        <w:t>жаппайды</w:t>
      </w:r>
      <w:r w:rsidRPr="00667D3D">
        <w:rPr>
          <w:sz w:val="28"/>
          <w:szCs w:val="28"/>
          <w:lang w:val="en-US"/>
        </w:rPr>
        <w:t xml:space="preserve">, </w:t>
      </w:r>
      <w:r w:rsidRPr="00382E91">
        <w:rPr>
          <w:sz w:val="28"/>
          <w:szCs w:val="28"/>
        </w:rPr>
        <w:t>құлақ</w:t>
      </w:r>
      <w:r w:rsidRPr="00667D3D">
        <w:rPr>
          <w:sz w:val="28"/>
          <w:szCs w:val="28"/>
          <w:lang w:val="en-US"/>
        </w:rPr>
        <w:t xml:space="preserve"> </w:t>
      </w:r>
      <w:r w:rsidRPr="00382E91">
        <w:rPr>
          <w:sz w:val="28"/>
          <w:szCs w:val="28"/>
        </w:rPr>
        <w:t>қалқанының</w:t>
      </w:r>
      <w:r w:rsidRPr="00667D3D">
        <w:rPr>
          <w:sz w:val="28"/>
          <w:szCs w:val="28"/>
          <w:lang w:val="en-US"/>
        </w:rPr>
        <w:t xml:space="preserve"> </w:t>
      </w:r>
      <w:r w:rsidRPr="00382E91">
        <w:rPr>
          <w:sz w:val="28"/>
          <w:szCs w:val="28"/>
        </w:rPr>
        <w:t>ақауының</w:t>
      </w:r>
      <w:r w:rsidRPr="00667D3D">
        <w:rPr>
          <w:sz w:val="28"/>
          <w:szCs w:val="28"/>
          <w:lang w:val="en-US"/>
        </w:rPr>
        <w:t xml:space="preserve"> </w:t>
      </w:r>
      <w:r w:rsidRPr="00382E91">
        <w:rPr>
          <w:sz w:val="28"/>
          <w:szCs w:val="28"/>
        </w:rPr>
        <w:t>қайталануы</w:t>
      </w:r>
      <w:r w:rsidRPr="00667D3D">
        <w:rPr>
          <w:sz w:val="28"/>
          <w:szCs w:val="28"/>
          <w:lang w:val="en-US"/>
        </w:rPr>
        <w:t xml:space="preserve">, </w:t>
      </w:r>
      <w:r w:rsidRPr="00382E91">
        <w:rPr>
          <w:sz w:val="28"/>
          <w:szCs w:val="28"/>
        </w:rPr>
        <w:t>құлақ</w:t>
      </w:r>
      <w:r w:rsidRPr="00667D3D">
        <w:rPr>
          <w:sz w:val="28"/>
          <w:szCs w:val="28"/>
          <w:lang w:val="en-US"/>
        </w:rPr>
        <w:t xml:space="preserve"> </w:t>
      </w:r>
      <w:r w:rsidRPr="00382E91">
        <w:rPr>
          <w:sz w:val="28"/>
          <w:szCs w:val="28"/>
        </w:rPr>
        <w:t>қуысының</w:t>
      </w:r>
      <w:r w:rsidRPr="00667D3D">
        <w:rPr>
          <w:sz w:val="28"/>
          <w:szCs w:val="28"/>
          <w:lang w:val="en-US"/>
        </w:rPr>
        <w:t xml:space="preserve"> </w:t>
      </w:r>
      <w:r w:rsidRPr="00382E91">
        <w:rPr>
          <w:sz w:val="28"/>
          <w:szCs w:val="28"/>
        </w:rPr>
        <w:t>медиальды</w:t>
      </w:r>
      <w:r w:rsidRPr="00667D3D">
        <w:rPr>
          <w:sz w:val="28"/>
          <w:szCs w:val="28"/>
          <w:lang w:val="en-US"/>
        </w:rPr>
        <w:t xml:space="preserve"> </w:t>
      </w:r>
      <w:r w:rsidRPr="00382E91">
        <w:rPr>
          <w:sz w:val="28"/>
          <w:szCs w:val="28"/>
        </w:rPr>
        <w:t>қабырғасымен</w:t>
      </w:r>
      <w:r w:rsidRPr="00667D3D">
        <w:rPr>
          <w:sz w:val="28"/>
          <w:szCs w:val="28"/>
          <w:lang w:val="en-US"/>
        </w:rPr>
        <w:t xml:space="preserve"> </w:t>
      </w:r>
      <w:r w:rsidRPr="00382E91">
        <w:rPr>
          <w:sz w:val="28"/>
          <w:szCs w:val="28"/>
        </w:rPr>
        <w:t>бірігу</w:t>
      </w:r>
      <w:r w:rsidRPr="00667D3D">
        <w:rPr>
          <w:sz w:val="28"/>
          <w:szCs w:val="28"/>
          <w:lang w:val="en-US"/>
        </w:rPr>
        <w:t xml:space="preserve">, </w:t>
      </w:r>
      <w:r w:rsidRPr="00382E91">
        <w:rPr>
          <w:sz w:val="28"/>
          <w:szCs w:val="28"/>
        </w:rPr>
        <w:t>бұл</w:t>
      </w:r>
      <w:r w:rsidRPr="00667D3D">
        <w:rPr>
          <w:sz w:val="28"/>
          <w:szCs w:val="28"/>
          <w:lang w:val="en-US"/>
        </w:rPr>
        <w:t xml:space="preserve"> </w:t>
      </w:r>
      <w:r w:rsidRPr="00382E91">
        <w:rPr>
          <w:sz w:val="28"/>
          <w:szCs w:val="28"/>
        </w:rPr>
        <w:t>құлақ</w:t>
      </w:r>
      <w:r w:rsidRPr="00667D3D">
        <w:rPr>
          <w:sz w:val="28"/>
          <w:szCs w:val="28"/>
          <w:lang w:val="en-US"/>
        </w:rPr>
        <w:t xml:space="preserve"> </w:t>
      </w:r>
      <w:r w:rsidRPr="00382E91">
        <w:rPr>
          <w:sz w:val="28"/>
          <w:szCs w:val="28"/>
        </w:rPr>
        <w:t>қалқанының</w:t>
      </w:r>
      <w:r w:rsidRPr="00667D3D">
        <w:rPr>
          <w:sz w:val="28"/>
          <w:szCs w:val="28"/>
          <w:lang w:val="en-US"/>
        </w:rPr>
        <w:t xml:space="preserve"> </w:t>
      </w:r>
      <w:r w:rsidRPr="00382E91">
        <w:rPr>
          <w:sz w:val="28"/>
          <w:szCs w:val="28"/>
        </w:rPr>
        <w:t>қызметін</w:t>
      </w:r>
      <w:r w:rsidRPr="00667D3D">
        <w:rPr>
          <w:sz w:val="28"/>
          <w:szCs w:val="28"/>
          <w:lang w:val="en-US"/>
        </w:rPr>
        <w:t xml:space="preserve"> </w:t>
      </w:r>
      <w:r w:rsidRPr="00382E91">
        <w:rPr>
          <w:sz w:val="28"/>
          <w:szCs w:val="28"/>
        </w:rPr>
        <w:t>айтарлықтай</w:t>
      </w:r>
      <w:r w:rsidRPr="00667D3D">
        <w:rPr>
          <w:sz w:val="28"/>
          <w:szCs w:val="28"/>
          <w:lang w:val="en-US"/>
        </w:rPr>
        <w:t xml:space="preserve"> </w:t>
      </w:r>
      <w:r w:rsidRPr="00382E91">
        <w:rPr>
          <w:sz w:val="28"/>
          <w:szCs w:val="28"/>
        </w:rPr>
        <w:t>төмендетеді</w:t>
      </w:r>
      <w:r w:rsidRPr="00667D3D">
        <w:rPr>
          <w:sz w:val="28"/>
          <w:szCs w:val="28"/>
          <w:lang w:val="en-US"/>
        </w:rPr>
        <w:t xml:space="preserve"> </w:t>
      </w:r>
      <w:r w:rsidRPr="00382E91">
        <w:rPr>
          <w:sz w:val="28"/>
          <w:szCs w:val="28"/>
        </w:rPr>
        <w:t>және</w:t>
      </w:r>
      <w:r w:rsidRPr="00667D3D">
        <w:rPr>
          <w:sz w:val="28"/>
          <w:szCs w:val="28"/>
          <w:lang w:val="en-US"/>
        </w:rPr>
        <w:t xml:space="preserve"> </w:t>
      </w:r>
      <w:r w:rsidRPr="00382E91">
        <w:rPr>
          <w:sz w:val="28"/>
          <w:szCs w:val="28"/>
        </w:rPr>
        <w:t>нәтижесінде</w:t>
      </w:r>
      <w:r w:rsidRPr="00667D3D">
        <w:rPr>
          <w:sz w:val="28"/>
          <w:szCs w:val="28"/>
          <w:lang w:val="en-US"/>
        </w:rPr>
        <w:t xml:space="preserve"> </w:t>
      </w:r>
      <w:r w:rsidRPr="00382E91">
        <w:rPr>
          <w:sz w:val="28"/>
          <w:szCs w:val="28"/>
        </w:rPr>
        <w:t>есту</w:t>
      </w:r>
      <w:r w:rsidRPr="00667D3D">
        <w:rPr>
          <w:sz w:val="28"/>
          <w:szCs w:val="28"/>
          <w:lang w:val="en-US"/>
        </w:rPr>
        <w:t xml:space="preserve"> </w:t>
      </w:r>
      <w:r w:rsidRPr="00382E91">
        <w:rPr>
          <w:sz w:val="28"/>
          <w:szCs w:val="28"/>
        </w:rPr>
        <w:t>қабілетінің</w:t>
      </w:r>
      <w:r w:rsidRPr="00667D3D">
        <w:rPr>
          <w:sz w:val="28"/>
          <w:szCs w:val="28"/>
          <w:lang w:val="en-US"/>
        </w:rPr>
        <w:t xml:space="preserve"> </w:t>
      </w:r>
      <w:r w:rsidRPr="00382E91">
        <w:rPr>
          <w:sz w:val="28"/>
          <w:szCs w:val="28"/>
        </w:rPr>
        <w:t>төмендеуі</w:t>
      </w:r>
      <w:r w:rsidRPr="00667D3D">
        <w:rPr>
          <w:sz w:val="28"/>
          <w:szCs w:val="28"/>
          <w:lang w:val="en-US"/>
        </w:rPr>
        <w:t xml:space="preserve"> [21,22,23]. </w:t>
      </w:r>
      <w:r w:rsidRPr="00382E91">
        <w:rPr>
          <w:sz w:val="28"/>
          <w:szCs w:val="28"/>
        </w:rPr>
        <w:t>Қосымша</w:t>
      </w:r>
      <w:r w:rsidRPr="00667D3D">
        <w:rPr>
          <w:sz w:val="28"/>
          <w:szCs w:val="28"/>
          <w:lang w:val="en-US"/>
        </w:rPr>
        <w:t xml:space="preserve"> </w:t>
      </w:r>
      <w:r w:rsidRPr="00382E91">
        <w:rPr>
          <w:sz w:val="28"/>
          <w:szCs w:val="28"/>
        </w:rPr>
        <w:t>операцияға</w:t>
      </w:r>
      <w:r w:rsidRPr="00667D3D">
        <w:rPr>
          <w:sz w:val="28"/>
          <w:szCs w:val="28"/>
          <w:lang w:val="en-US"/>
        </w:rPr>
        <w:t xml:space="preserve"> </w:t>
      </w:r>
      <w:r w:rsidRPr="00382E91">
        <w:rPr>
          <w:sz w:val="28"/>
          <w:szCs w:val="28"/>
        </w:rPr>
        <w:t>қажеттілік</w:t>
      </w:r>
      <w:r w:rsidRPr="00667D3D">
        <w:rPr>
          <w:sz w:val="28"/>
          <w:szCs w:val="28"/>
          <w:lang w:val="en-US"/>
        </w:rPr>
        <w:t xml:space="preserve">, </w:t>
      </w:r>
      <w:r w:rsidRPr="00382E91">
        <w:rPr>
          <w:sz w:val="28"/>
          <w:szCs w:val="28"/>
        </w:rPr>
        <w:t>жалпы</w:t>
      </w:r>
      <w:r w:rsidRPr="00667D3D">
        <w:rPr>
          <w:sz w:val="28"/>
          <w:szCs w:val="28"/>
          <w:lang w:val="en-US"/>
        </w:rPr>
        <w:t xml:space="preserve"> </w:t>
      </w:r>
      <w:r w:rsidRPr="00382E91">
        <w:rPr>
          <w:sz w:val="28"/>
          <w:szCs w:val="28"/>
        </w:rPr>
        <w:t>анестезияға</w:t>
      </w:r>
      <w:r w:rsidRPr="00667D3D">
        <w:rPr>
          <w:sz w:val="28"/>
          <w:szCs w:val="28"/>
          <w:lang w:val="en-US"/>
        </w:rPr>
        <w:t xml:space="preserve"> </w:t>
      </w:r>
      <w:r w:rsidRPr="00382E91">
        <w:rPr>
          <w:sz w:val="28"/>
          <w:szCs w:val="28"/>
        </w:rPr>
        <w:t>қажеттілік</w:t>
      </w:r>
      <w:r w:rsidRPr="00667D3D">
        <w:rPr>
          <w:sz w:val="28"/>
          <w:szCs w:val="28"/>
          <w:lang w:val="en-US"/>
        </w:rPr>
        <w:t xml:space="preserve"> </w:t>
      </w:r>
      <w:r w:rsidRPr="00382E91">
        <w:rPr>
          <w:sz w:val="28"/>
          <w:szCs w:val="28"/>
        </w:rPr>
        <w:t>туындайды</w:t>
      </w:r>
      <w:r w:rsidRPr="00667D3D">
        <w:rPr>
          <w:sz w:val="28"/>
          <w:szCs w:val="28"/>
          <w:lang w:val="en-US"/>
        </w:rPr>
        <w:t xml:space="preserve"> </w:t>
      </w:r>
      <w:r w:rsidRPr="00382E91">
        <w:rPr>
          <w:sz w:val="28"/>
          <w:szCs w:val="28"/>
        </w:rPr>
        <w:t>және</w:t>
      </w:r>
      <w:r w:rsidRPr="00667D3D">
        <w:rPr>
          <w:sz w:val="28"/>
          <w:szCs w:val="28"/>
          <w:lang w:val="en-US"/>
        </w:rPr>
        <w:t xml:space="preserve"> </w:t>
      </w:r>
      <w:r w:rsidRPr="00382E91">
        <w:rPr>
          <w:sz w:val="28"/>
          <w:szCs w:val="28"/>
        </w:rPr>
        <w:t>науқастың</w:t>
      </w:r>
      <w:r w:rsidRPr="00667D3D">
        <w:rPr>
          <w:sz w:val="28"/>
          <w:szCs w:val="28"/>
          <w:lang w:val="en-US"/>
        </w:rPr>
        <w:t xml:space="preserve"> </w:t>
      </w:r>
      <w:r w:rsidRPr="00382E91">
        <w:rPr>
          <w:sz w:val="28"/>
          <w:szCs w:val="28"/>
        </w:rPr>
        <w:t>стационар</w:t>
      </w:r>
      <w:r w:rsidRPr="00667D3D">
        <w:rPr>
          <w:sz w:val="28"/>
          <w:szCs w:val="28"/>
          <w:lang w:val="en-US"/>
        </w:rPr>
        <w:t xml:space="preserve"> </w:t>
      </w:r>
      <w:r w:rsidRPr="00382E91">
        <w:rPr>
          <w:sz w:val="28"/>
          <w:szCs w:val="28"/>
        </w:rPr>
        <w:t>жағдайында</w:t>
      </w:r>
      <w:r w:rsidRPr="00667D3D">
        <w:rPr>
          <w:sz w:val="28"/>
          <w:szCs w:val="28"/>
          <w:lang w:val="en-US"/>
        </w:rPr>
        <w:t xml:space="preserve"> </w:t>
      </w:r>
      <w:r w:rsidRPr="00382E91">
        <w:rPr>
          <w:sz w:val="28"/>
          <w:szCs w:val="28"/>
        </w:rPr>
        <w:t>болу</w:t>
      </w:r>
      <w:r w:rsidRPr="00667D3D">
        <w:rPr>
          <w:sz w:val="28"/>
          <w:szCs w:val="28"/>
          <w:lang w:val="en-US"/>
        </w:rPr>
        <w:t xml:space="preserve"> </w:t>
      </w:r>
      <w:r w:rsidRPr="00382E91">
        <w:rPr>
          <w:sz w:val="28"/>
          <w:szCs w:val="28"/>
        </w:rPr>
        <w:t>ұзақтығы</w:t>
      </w:r>
      <w:r w:rsidRPr="00667D3D">
        <w:rPr>
          <w:sz w:val="28"/>
          <w:szCs w:val="28"/>
          <w:lang w:val="en-US"/>
        </w:rPr>
        <w:t xml:space="preserve"> </w:t>
      </w:r>
      <w:r w:rsidRPr="00382E91">
        <w:rPr>
          <w:sz w:val="28"/>
          <w:szCs w:val="28"/>
        </w:rPr>
        <w:t>артады</w:t>
      </w:r>
      <w:r w:rsidRPr="00667D3D">
        <w:rPr>
          <w:sz w:val="28"/>
          <w:szCs w:val="28"/>
          <w:lang w:val="en-US"/>
        </w:rPr>
        <w:t xml:space="preserve">. </w:t>
      </w:r>
      <w:r w:rsidRPr="00382E91">
        <w:rPr>
          <w:sz w:val="28"/>
          <w:szCs w:val="28"/>
        </w:rPr>
        <w:t>Сондықтан</w:t>
      </w:r>
      <w:r w:rsidRPr="00667D3D">
        <w:rPr>
          <w:sz w:val="28"/>
          <w:szCs w:val="28"/>
          <w:lang w:val="en-US"/>
        </w:rPr>
        <w:t xml:space="preserve"> </w:t>
      </w:r>
      <w:r w:rsidRPr="00382E91">
        <w:rPr>
          <w:sz w:val="28"/>
          <w:szCs w:val="28"/>
        </w:rPr>
        <w:t>отохирургтар</w:t>
      </w:r>
      <w:r w:rsidRPr="00667D3D">
        <w:rPr>
          <w:sz w:val="28"/>
          <w:szCs w:val="28"/>
          <w:lang w:val="en-US"/>
        </w:rPr>
        <w:t xml:space="preserve"> </w:t>
      </w:r>
      <w:r w:rsidRPr="00382E91">
        <w:rPr>
          <w:sz w:val="28"/>
          <w:szCs w:val="28"/>
        </w:rPr>
        <w:t>құлақ</w:t>
      </w:r>
      <w:r w:rsidRPr="00667D3D">
        <w:rPr>
          <w:sz w:val="28"/>
          <w:szCs w:val="28"/>
          <w:lang w:val="en-US"/>
        </w:rPr>
        <w:t xml:space="preserve"> </w:t>
      </w:r>
      <w:r w:rsidRPr="00382E91">
        <w:rPr>
          <w:sz w:val="28"/>
          <w:szCs w:val="28"/>
        </w:rPr>
        <w:t>қалқанының</w:t>
      </w:r>
      <w:r w:rsidRPr="00667D3D">
        <w:rPr>
          <w:sz w:val="28"/>
          <w:szCs w:val="28"/>
          <w:lang w:val="en-US"/>
        </w:rPr>
        <w:t xml:space="preserve"> </w:t>
      </w:r>
      <w:r w:rsidRPr="00382E91">
        <w:rPr>
          <w:sz w:val="28"/>
          <w:szCs w:val="28"/>
        </w:rPr>
        <w:t>тұтастығын</w:t>
      </w:r>
      <w:r w:rsidRPr="00667D3D">
        <w:rPr>
          <w:sz w:val="28"/>
          <w:szCs w:val="28"/>
          <w:lang w:val="en-US"/>
        </w:rPr>
        <w:t xml:space="preserve"> </w:t>
      </w:r>
      <w:r w:rsidRPr="00382E91">
        <w:rPr>
          <w:sz w:val="28"/>
          <w:szCs w:val="28"/>
        </w:rPr>
        <w:t>қалпына</w:t>
      </w:r>
      <w:r w:rsidRPr="00667D3D">
        <w:rPr>
          <w:sz w:val="28"/>
          <w:szCs w:val="28"/>
          <w:lang w:val="en-US"/>
        </w:rPr>
        <w:t xml:space="preserve"> </w:t>
      </w:r>
      <w:r w:rsidRPr="00382E91">
        <w:rPr>
          <w:sz w:val="28"/>
          <w:szCs w:val="28"/>
        </w:rPr>
        <w:t>келтіру</w:t>
      </w:r>
      <w:r w:rsidRPr="00667D3D">
        <w:rPr>
          <w:sz w:val="28"/>
          <w:szCs w:val="28"/>
          <w:lang w:val="en-US"/>
        </w:rPr>
        <w:t xml:space="preserve"> </w:t>
      </w:r>
      <w:r w:rsidRPr="00382E91">
        <w:rPr>
          <w:sz w:val="28"/>
          <w:szCs w:val="28"/>
        </w:rPr>
        <w:t>үшін</w:t>
      </w:r>
      <w:r w:rsidRPr="00667D3D">
        <w:rPr>
          <w:sz w:val="28"/>
          <w:szCs w:val="28"/>
          <w:lang w:val="en-US"/>
        </w:rPr>
        <w:t xml:space="preserve"> </w:t>
      </w:r>
      <w:r w:rsidRPr="00382E91">
        <w:rPr>
          <w:sz w:val="28"/>
          <w:szCs w:val="28"/>
        </w:rPr>
        <w:t>жаңа</w:t>
      </w:r>
      <w:r w:rsidRPr="00667D3D">
        <w:rPr>
          <w:sz w:val="28"/>
          <w:szCs w:val="28"/>
          <w:lang w:val="en-US"/>
        </w:rPr>
        <w:t xml:space="preserve"> </w:t>
      </w:r>
      <w:r w:rsidRPr="00382E91">
        <w:rPr>
          <w:sz w:val="28"/>
          <w:szCs w:val="28"/>
        </w:rPr>
        <w:t>жоғары</w:t>
      </w:r>
      <w:r w:rsidRPr="00667D3D">
        <w:rPr>
          <w:sz w:val="28"/>
          <w:szCs w:val="28"/>
          <w:lang w:val="en-US"/>
        </w:rPr>
        <w:t xml:space="preserve"> </w:t>
      </w:r>
      <w:r w:rsidRPr="00382E91">
        <w:rPr>
          <w:sz w:val="28"/>
          <w:szCs w:val="28"/>
        </w:rPr>
        <w:t>тиімді</w:t>
      </w:r>
      <w:r w:rsidRPr="00667D3D">
        <w:rPr>
          <w:sz w:val="28"/>
          <w:szCs w:val="28"/>
          <w:lang w:val="en-US"/>
        </w:rPr>
        <w:t xml:space="preserve"> </w:t>
      </w:r>
      <w:r w:rsidRPr="00382E91">
        <w:rPr>
          <w:sz w:val="28"/>
          <w:szCs w:val="28"/>
        </w:rPr>
        <w:t>материалдарды</w:t>
      </w:r>
      <w:r w:rsidRPr="00667D3D">
        <w:rPr>
          <w:sz w:val="28"/>
          <w:szCs w:val="28"/>
          <w:lang w:val="en-US"/>
        </w:rPr>
        <w:t xml:space="preserve"> </w:t>
      </w:r>
      <w:r w:rsidRPr="00382E91">
        <w:rPr>
          <w:sz w:val="28"/>
          <w:szCs w:val="28"/>
        </w:rPr>
        <w:t>іздеуді</w:t>
      </w:r>
      <w:r w:rsidRPr="00667D3D">
        <w:rPr>
          <w:sz w:val="28"/>
          <w:szCs w:val="28"/>
          <w:lang w:val="en-US"/>
        </w:rPr>
        <w:t xml:space="preserve"> </w:t>
      </w:r>
      <w:r w:rsidRPr="00382E91">
        <w:rPr>
          <w:sz w:val="28"/>
          <w:szCs w:val="28"/>
        </w:rPr>
        <w:t>және</w:t>
      </w:r>
      <w:r w:rsidRPr="00667D3D">
        <w:rPr>
          <w:sz w:val="28"/>
          <w:szCs w:val="28"/>
          <w:lang w:val="en-US"/>
        </w:rPr>
        <w:t xml:space="preserve"> </w:t>
      </w:r>
      <w:r w:rsidRPr="00382E91">
        <w:rPr>
          <w:sz w:val="28"/>
          <w:szCs w:val="28"/>
        </w:rPr>
        <w:t>әзірлеуді</w:t>
      </w:r>
      <w:r w:rsidRPr="00667D3D">
        <w:rPr>
          <w:sz w:val="28"/>
          <w:szCs w:val="28"/>
          <w:lang w:val="en-US"/>
        </w:rPr>
        <w:t xml:space="preserve"> </w:t>
      </w:r>
      <w:r w:rsidRPr="00382E91">
        <w:rPr>
          <w:sz w:val="28"/>
          <w:szCs w:val="28"/>
        </w:rPr>
        <w:t>жалғастыруда</w:t>
      </w:r>
      <w:r w:rsidRPr="00667D3D">
        <w:rPr>
          <w:sz w:val="28"/>
          <w:szCs w:val="28"/>
          <w:lang w:val="en-US"/>
        </w:rPr>
        <w:t xml:space="preserve">, </w:t>
      </w:r>
      <w:r w:rsidRPr="00382E91">
        <w:rPr>
          <w:sz w:val="28"/>
          <w:szCs w:val="28"/>
        </w:rPr>
        <w:t>бұл</w:t>
      </w:r>
      <w:r w:rsidRPr="00667D3D">
        <w:rPr>
          <w:sz w:val="28"/>
          <w:szCs w:val="28"/>
          <w:lang w:val="en-US"/>
        </w:rPr>
        <w:t xml:space="preserve"> </w:t>
      </w:r>
      <w:r w:rsidRPr="00382E91">
        <w:rPr>
          <w:sz w:val="28"/>
          <w:szCs w:val="28"/>
        </w:rPr>
        <w:t>осы</w:t>
      </w:r>
      <w:r w:rsidRPr="00667D3D">
        <w:rPr>
          <w:sz w:val="28"/>
          <w:szCs w:val="28"/>
          <w:lang w:val="en-US"/>
        </w:rPr>
        <w:t xml:space="preserve"> </w:t>
      </w:r>
      <w:r w:rsidRPr="00382E91">
        <w:rPr>
          <w:sz w:val="28"/>
          <w:szCs w:val="28"/>
        </w:rPr>
        <w:t>мәселенің</w:t>
      </w:r>
      <w:r w:rsidRPr="00667D3D">
        <w:rPr>
          <w:sz w:val="28"/>
          <w:szCs w:val="28"/>
          <w:lang w:val="en-US"/>
        </w:rPr>
        <w:t xml:space="preserve"> </w:t>
      </w:r>
      <w:r w:rsidRPr="00382E91">
        <w:rPr>
          <w:sz w:val="28"/>
          <w:szCs w:val="28"/>
        </w:rPr>
        <w:t>өзектілігін</w:t>
      </w:r>
      <w:r w:rsidRPr="00667D3D">
        <w:rPr>
          <w:sz w:val="28"/>
          <w:szCs w:val="28"/>
          <w:lang w:val="en-US"/>
        </w:rPr>
        <w:t xml:space="preserve"> </w:t>
      </w:r>
      <w:r w:rsidRPr="00382E91">
        <w:rPr>
          <w:sz w:val="28"/>
          <w:szCs w:val="28"/>
        </w:rPr>
        <w:t>анықтайды</w:t>
      </w:r>
      <w:r w:rsidRPr="00667D3D">
        <w:rPr>
          <w:sz w:val="28"/>
          <w:szCs w:val="28"/>
          <w:lang w:val="en-US"/>
        </w:rPr>
        <w:t xml:space="preserve"> [24,25].</w:t>
      </w:r>
    </w:p>
    <w:p w:rsidR="00406122" w:rsidRPr="00667D3D" w:rsidRDefault="00382E91" w:rsidP="00382E91">
      <w:pPr>
        <w:shd w:val="clear" w:color="auto" w:fill="FFFFFF" w:themeFill="background1"/>
        <w:ind w:firstLine="708"/>
        <w:jc w:val="both"/>
        <w:rPr>
          <w:lang w:val="en-US"/>
        </w:rPr>
      </w:pPr>
      <w:r w:rsidRPr="00382E91">
        <w:rPr>
          <w:sz w:val="28"/>
          <w:szCs w:val="28"/>
        </w:rPr>
        <w:lastRenderedPageBreak/>
        <w:t>Операциядан</w:t>
      </w:r>
      <w:r w:rsidRPr="00667D3D">
        <w:rPr>
          <w:sz w:val="28"/>
          <w:szCs w:val="28"/>
          <w:lang w:val="en-US"/>
        </w:rPr>
        <w:t xml:space="preserve"> </w:t>
      </w:r>
      <w:r w:rsidRPr="00382E91">
        <w:rPr>
          <w:sz w:val="28"/>
          <w:szCs w:val="28"/>
        </w:rPr>
        <w:t>кейінгі</w:t>
      </w:r>
      <w:r w:rsidRPr="00667D3D">
        <w:rPr>
          <w:sz w:val="28"/>
          <w:szCs w:val="28"/>
          <w:lang w:val="en-US"/>
        </w:rPr>
        <w:t xml:space="preserve"> </w:t>
      </w:r>
      <w:r w:rsidRPr="00382E91">
        <w:rPr>
          <w:sz w:val="28"/>
          <w:szCs w:val="28"/>
        </w:rPr>
        <w:t>асқынулардың</w:t>
      </w:r>
      <w:r w:rsidRPr="00667D3D">
        <w:rPr>
          <w:sz w:val="28"/>
          <w:szCs w:val="28"/>
          <w:lang w:val="en-US"/>
        </w:rPr>
        <w:t xml:space="preserve"> </w:t>
      </w:r>
      <w:r w:rsidRPr="00382E91">
        <w:rPr>
          <w:sz w:val="28"/>
          <w:szCs w:val="28"/>
        </w:rPr>
        <w:t>қаупін</w:t>
      </w:r>
      <w:r w:rsidRPr="00667D3D">
        <w:rPr>
          <w:sz w:val="28"/>
          <w:szCs w:val="28"/>
          <w:lang w:val="en-US"/>
        </w:rPr>
        <w:t xml:space="preserve"> </w:t>
      </w:r>
      <w:r w:rsidRPr="00382E91">
        <w:rPr>
          <w:sz w:val="28"/>
          <w:szCs w:val="28"/>
        </w:rPr>
        <w:t>азайтатын</w:t>
      </w:r>
      <w:r w:rsidRPr="00667D3D">
        <w:rPr>
          <w:sz w:val="28"/>
          <w:szCs w:val="28"/>
          <w:lang w:val="en-US"/>
        </w:rPr>
        <w:t xml:space="preserve">, </w:t>
      </w:r>
      <w:r w:rsidRPr="00382E91">
        <w:rPr>
          <w:sz w:val="28"/>
          <w:szCs w:val="28"/>
        </w:rPr>
        <w:t>ортаңғы</w:t>
      </w:r>
      <w:r w:rsidRPr="00667D3D">
        <w:rPr>
          <w:sz w:val="28"/>
          <w:szCs w:val="28"/>
          <w:lang w:val="en-US"/>
        </w:rPr>
        <w:t xml:space="preserve"> </w:t>
      </w:r>
      <w:r w:rsidRPr="00382E91">
        <w:rPr>
          <w:sz w:val="28"/>
          <w:szCs w:val="28"/>
        </w:rPr>
        <w:t>құлақтың</w:t>
      </w:r>
      <w:r w:rsidRPr="00667D3D">
        <w:rPr>
          <w:sz w:val="28"/>
          <w:szCs w:val="28"/>
          <w:lang w:val="en-US"/>
        </w:rPr>
        <w:t xml:space="preserve"> </w:t>
      </w:r>
      <w:r w:rsidRPr="00382E91">
        <w:rPr>
          <w:sz w:val="28"/>
          <w:szCs w:val="28"/>
        </w:rPr>
        <w:t>функционалдығын</w:t>
      </w:r>
      <w:r w:rsidRPr="00667D3D">
        <w:rPr>
          <w:sz w:val="28"/>
          <w:szCs w:val="28"/>
          <w:lang w:val="en-US"/>
        </w:rPr>
        <w:t xml:space="preserve"> </w:t>
      </w:r>
      <w:r w:rsidRPr="00382E91">
        <w:rPr>
          <w:sz w:val="28"/>
          <w:szCs w:val="28"/>
        </w:rPr>
        <w:t>жақсартатын</w:t>
      </w:r>
      <w:r w:rsidRPr="00667D3D">
        <w:rPr>
          <w:sz w:val="28"/>
          <w:szCs w:val="28"/>
          <w:lang w:val="en-US"/>
        </w:rPr>
        <w:t xml:space="preserve"> </w:t>
      </w:r>
      <w:r w:rsidRPr="00382E91">
        <w:rPr>
          <w:sz w:val="28"/>
          <w:szCs w:val="28"/>
        </w:rPr>
        <w:t>және</w:t>
      </w:r>
      <w:r w:rsidRPr="00667D3D">
        <w:rPr>
          <w:sz w:val="28"/>
          <w:szCs w:val="28"/>
          <w:lang w:val="en-US"/>
        </w:rPr>
        <w:t xml:space="preserve"> </w:t>
      </w:r>
      <w:r w:rsidRPr="00382E91">
        <w:rPr>
          <w:sz w:val="28"/>
          <w:szCs w:val="28"/>
        </w:rPr>
        <w:t>нәтижесінде</w:t>
      </w:r>
      <w:r w:rsidRPr="00667D3D">
        <w:rPr>
          <w:sz w:val="28"/>
          <w:szCs w:val="28"/>
          <w:lang w:val="en-US"/>
        </w:rPr>
        <w:t xml:space="preserve"> </w:t>
      </w:r>
      <w:r w:rsidRPr="00382E91">
        <w:rPr>
          <w:sz w:val="28"/>
          <w:szCs w:val="28"/>
        </w:rPr>
        <w:t>пациенттің</w:t>
      </w:r>
      <w:r w:rsidRPr="00667D3D">
        <w:rPr>
          <w:sz w:val="28"/>
          <w:szCs w:val="28"/>
          <w:lang w:val="en-US"/>
        </w:rPr>
        <w:t xml:space="preserve"> </w:t>
      </w:r>
      <w:r w:rsidRPr="00382E91">
        <w:rPr>
          <w:sz w:val="28"/>
          <w:szCs w:val="28"/>
        </w:rPr>
        <w:t>өмір</w:t>
      </w:r>
      <w:r w:rsidRPr="00667D3D">
        <w:rPr>
          <w:sz w:val="28"/>
          <w:szCs w:val="28"/>
          <w:lang w:val="en-US"/>
        </w:rPr>
        <w:t xml:space="preserve"> </w:t>
      </w:r>
      <w:r w:rsidRPr="00382E91">
        <w:rPr>
          <w:sz w:val="28"/>
          <w:szCs w:val="28"/>
        </w:rPr>
        <w:t>сүру</w:t>
      </w:r>
      <w:r w:rsidRPr="00667D3D">
        <w:rPr>
          <w:sz w:val="28"/>
          <w:szCs w:val="28"/>
          <w:lang w:val="en-US"/>
        </w:rPr>
        <w:t xml:space="preserve"> </w:t>
      </w:r>
      <w:r w:rsidRPr="00382E91">
        <w:rPr>
          <w:sz w:val="28"/>
          <w:szCs w:val="28"/>
        </w:rPr>
        <w:t>сапасын</w:t>
      </w:r>
      <w:r w:rsidRPr="00667D3D">
        <w:rPr>
          <w:sz w:val="28"/>
          <w:szCs w:val="28"/>
          <w:lang w:val="en-US"/>
        </w:rPr>
        <w:t xml:space="preserve"> </w:t>
      </w:r>
      <w:r w:rsidRPr="00382E91">
        <w:rPr>
          <w:sz w:val="28"/>
          <w:szCs w:val="28"/>
        </w:rPr>
        <w:t>жақсартатын</w:t>
      </w:r>
      <w:r w:rsidRPr="00667D3D">
        <w:rPr>
          <w:sz w:val="28"/>
          <w:szCs w:val="28"/>
          <w:lang w:val="en-US"/>
        </w:rPr>
        <w:t xml:space="preserve"> </w:t>
      </w:r>
      <w:r w:rsidRPr="00382E91">
        <w:rPr>
          <w:sz w:val="28"/>
          <w:szCs w:val="28"/>
        </w:rPr>
        <w:t>балама</w:t>
      </w:r>
      <w:r w:rsidRPr="00667D3D">
        <w:rPr>
          <w:sz w:val="28"/>
          <w:szCs w:val="28"/>
          <w:lang w:val="en-US"/>
        </w:rPr>
        <w:t xml:space="preserve"> </w:t>
      </w:r>
      <w:r w:rsidRPr="00382E91">
        <w:rPr>
          <w:sz w:val="28"/>
          <w:szCs w:val="28"/>
        </w:rPr>
        <w:t>материалдарды</w:t>
      </w:r>
      <w:r w:rsidRPr="00667D3D">
        <w:rPr>
          <w:sz w:val="28"/>
          <w:szCs w:val="28"/>
          <w:lang w:val="en-US"/>
        </w:rPr>
        <w:t xml:space="preserve"> </w:t>
      </w:r>
      <w:r w:rsidRPr="00382E91">
        <w:rPr>
          <w:sz w:val="28"/>
          <w:szCs w:val="28"/>
        </w:rPr>
        <w:t>іздеу</w:t>
      </w:r>
      <w:r w:rsidRPr="00667D3D">
        <w:rPr>
          <w:sz w:val="28"/>
          <w:szCs w:val="28"/>
          <w:lang w:val="en-US"/>
        </w:rPr>
        <w:t xml:space="preserve"> </w:t>
      </w:r>
      <w:r w:rsidRPr="00382E91">
        <w:rPr>
          <w:sz w:val="28"/>
          <w:szCs w:val="28"/>
        </w:rPr>
        <w:t>биологиялық</w:t>
      </w:r>
      <w:r w:rsidRPr="00667D3D">
        <w:rPr>
          <w:sz w:val="28"/>
          <w:szCs w:val="28"/>
          <w:lang w:val="en-US"/>
        </w:rPr>
        <w:t xml:space="preserve"> </w:t>
      </w:r>
      <w:r w:rsidRPr="00382E91">
        <w:rPr>
          <w:sz w:val="28"/>
          <w:szCs w:val="28"/>
        </w:rPr>
        <w:t>шыққан</w:t>
      </w:r>
      <w:r w:rsidRPr="00667D3D">
        <w:rPr>
          <w:sz w:val="28"/>
          <w:szCs w:val="28"/>
          <w:lang w:val="en-US"/>
        </w:rPr>
        <w:t xml:space="preserve"> </w:t>
      </w:r>
      <w:r w:rsidRPr="00382E91">
        <w:rPr>
          <w:sz w:val="28"/>
          <w:szCs w:val="28"/>
        </w:rPr>
        <w:t>импланттарды</w:t>
      </w:r>
      <w:r w:rsidRPr="00667D3D">
        <w:rPr>
          <w:sz w:val="28"/>
          <w:szCs w:val="28"/>
          <w:lang w:val="en-US"/>
        </w:rPr>
        <w:t xml:space="preserve"> </w:t>
      </w:r>
      <w:r w:rsidRPr="00382E91">
        <w:rPr>
          <w:sz w:val="28"/>
          <w:szCs w:val="28"/>
        </w:rPr>
        <w:t>қолдануды</w:t>
      </w:r>
      <w:r w:rsidRPr="00667D3D">
        <w:rPr>
          <w:sz w:val="28"/>
          <w:szCs w:val="28"/>
          <w:lang w:val="en-US"/>
        </w:rPr>
        <w:t xml:space="preserve"> </w:t>
      </w:r>
      <w:r w:rsidRPr="00382E91">
        <w:rPr>
          <w:sz w:val="28"/>
          <w:szCs w:val="28"/>
        </w:rPr>
        <w:t>зерттеуге</w:t>
      </w:r>
      <w:r w:rsidRPr="00667D3D">
        <w:rPr>
          <w:sz w:val="28"/>
          <w:szCs w:val="28"/>
          <w:lang w:val="en-US"/>
        </w:rPr>
        <w:t xml:space="preserve"> </w:t>
      </w:r>
      <w:r w:rsidRPr="00382E91">
        <w:rPr>
          <w:sz w:val="28"/>
          <w:szCs w:val="28"/>
        </w:rPr>
        <w:t>әкелді</w:t>
      </w:r>
      <w:r w:rsidRPr="00667D3D">
        <w:rPr>
          <w:sz w:val="28"/>
          <w:szCs w:val="28"/>
          <w:lang w:val="en-US"/>
        </w:rPr>
        <w:t xml:space="preserve">. </w:t>
      </w:r>
      <w:r w:rsidRPr="00382E91">
        <w:rPr>
          <w:sz w:val="28"/>
          <w:szCs w:val="28"/>
        </w:rPr>
        <w:t>Биологиялық</w:t>
      </w:r>
      <w:r w:rsidRPr="00667D3D">
        <w:rPr>
          <w:sz w:val="28"/>
          <w:szCs w:val="28"/>
          <w:lang w:val="en-US"/>
        </w:rPr>
        <w:t xml:space="preserve"> </w:t>
      </w:r>
      <w:r w:rsidRPr="00382E91">
        <w:rPr>
          <w:sz w:val="28"/>
          <w:szCs w:val="28"/>
        </w:rPr>
        <w:t>имплантаттар</w:t>
      </w:r>
      <w:r w:rsidRPr="00667D3D">
        <w:rPr>
          <w:sz w:val="28"/>
          <w:szCs w:val="28"/>
          <w:lang w:val="en-US"/>
        </w:rPr>
        <w:t xml:space="preserve">, </w:t>
      </w:r>
      <w:r w:rsidRPr="00382E91">
        <w:rPr>
          <w:sz w:val="28"/>
          <w:szCs w:val="28"/>
        </w:rPr>
        <w:t>әдетте</w:t>
      </w:r>
      <w:r w:rsidRPr="00667D3D">
        <w:rPr>
          <w:sz w:val="28"/>
          <w:szCs w:val="28"/>
          <w:lang w:val="en-US"/>
        </w:rPr>
        <w:t xml:space="preserve">, </w:t>
      </w:r>
      <w:r w:rsidRPr="00382E91">
        <w:rPr>
          <w:sz w:val="28"/>
          <w:szCs w:val="28"/>
        </w:rPr>
        <w:t>жасушадан</w:t>
      </w:r>
      <w:r w:rsidRPr="00667D3D">
        <w:rPr>
          <w:sz w:val="28"/>
          <w:szCs w:val="28"/>
          <w:lang w:val="en-US"/>
        </w:rPr>
        <w:t xml:space="preserve"> </w:t>
      </w:r>
      <w:r w:rsidRPr="00382E91">
        <w:rPr>
          <w:sz w:val="28"/>
          <w:szCs w:val="28"/>
        </w:rPr>
        <w:t>тыс</w:t>
      </w:r>
      <w:r w:rsidRPr="00667D3D">
        <w:rPr>
          <w:sz w:val="28"/>
          <w:szCs w:val="28"/>
          <w:lang w:val="en-US"/>
        </w:rPr>
        <w:t xml:space="preserve"> </w:t>
      </w:r>
      <w:r w:rsidRPr="00382E91">
        <w:rPr>
          <w:sz w:val="28"/>
          <w:szCs w:val="28"/>
        </w:rPr>
        <w:t>коллаген</w:t>
      </w:r>
      <w:r w:rsidRPr="00667D3D">
        <w:rPr>
          <w:sz w:val="28"/>
          <w:szCs w:val="28"/>
          <w:lang w:val="en-US"/>
        </w:rPr>
        <w:t xml:space="preserve"> </w:t>
      </w:r>
      <w:r w:rsidRPr="00382E91">
        <w:rPr>
          <w:sz w:val="28"/>
          <w:szCs w:val="28"/>
        </w:rPr>
        <w:t>матрицасынан</w:t>
      </w:r>
      <w:r w:rsidRPr="00667D3D">
        <w:rPr>
          <w:sz w:val="28"/>
          <w:szCs w:val="28"/>
          <w:lang w:val="en-US"/>
        </w:rPr>
        <w:t xml:space="preserve"> </w:t>
      </w:r>
      <w:r w:rsidRPr="00382E91">
        <w:rPr>
          <w:sz w:val="28"/>
          <w:szCs w:val="28"/>
        </w:rPr>
        <w:t>тұрады</w:t>
      </w:r>
      <w:r w:rsidRPr="00667D3D">
        <w:rPr>
          <w:sz w:val="28"/>
          <w:szCs w:val="28"/>
          <w:lang w:val="en-US"/>
        </w:rPr>
        <w:t xml:space="preserve">, </w:t>
      </w:r>
      <w:r w:rsidRPr="00382E91">
        <w:rPr>
          <w:sz w:val="28"/>
          <w:szCs w:val="28"/>
        </w:rPr>
        <w:t>адамның</w:t>
      </w:r>
      <w:r w:rsidRPr="00667D3D">
        <w:rPr>
          <w:sz w:val="28"/>
          <w:szCs w:val="28"/>
          <w:lang w:val="en-US"/>
        </w:rPr>
        <w:t xml:space="preserve"> (</w:t>
      </w:r>
      <w:r w:rsidRPr="00382E91">
        <w:rPr>
          <w:sz w:val="28"/>
          <w:szCs w:val="28"/>
        </w:rPr>
        <w:t>аллограф</w:t>
      </w:r>
      <w:r w:rsidRPr="00667D3D">
        <w:rPr>
          <w:sz w:val="28"/>
          <w:szCs w:val="28"/>
          <w:lang w:val="en-US"/>
        </w:rPr>
        <w:t xml:space="preserve">) </w:t>
      </w:r>
      <w:r w:rsidRPr="00382E91">
        <w:rPr>
          <w:sz w:val="28"/>
          <w:szCs w:val="28"/>
        </w:rPr>
        <w:t>немесе</w:t>
      </w:r>
      <w:r w:rsidRPr="00667D3D">
        <w:rPr>
          <w:sz w:val="28"/>
          <w:szCs w:val="28"/>
          <w:lang w:val="en-US"/>
        </w:rPr>
        <w:t xml:space="preserve"> </w:t>
      </w:r>
      <w:r w:rsidRPr="00382E91">
        <w:rPr>
          <w:sz w:val="28"/>
          <w:szCs w:val="28"/>
        </w:rPr>
        <w:t>жануардың</w:t>
      </w:r>
      <w:r w:rsidRPr="00667D3D">
        <w:rPr>
          <w:sz w:val="28"/>
          <w:szCs w:val="28"/>
          <w:lang w:val="en-US"/>
        </w:rPr>
        <w:t xml:space="preserve"> (</w:t>
      </w:r>
      <w:r w:rsidRPr="00382E91">
        <w:rPr>
          <w:sz w:val="28"/>
          <w:szCs w:val="28"/>
        </w:rPr>
        <w:t>ксенограф</w:t>
      </w:r>
      <w:r w:rsidRPr="00667D3D">
        <w:rPr>
          <w:sz w:val="28"/>
          <w:szCs w:val="28"/>
          <w:lang w:val="en-US"/>
        </w:rPr>
        <w:t xml:space="preserve">: </w:t>
      </w:r>
      <w:r w:rsidRPr="00382E91">
        <w:rPr>
          <w:sz w:val="28"/>
          <w:szCs w:val="28"/>
        </w:rPr>
        <w:t>шошқа</w:t>
      </w:r>
      <w:r w:rsidRPr="00667D3D">
        <w:rPr>
          <w:sz w:val="28"/>
          <w:szCs w:val="28"/>
          <w:lang w:val="en-US"/>
        </w:rPr>
        <w:t xml:space="preserve">, </w:t>
      </w:r>
      <w:r w:rsidRPr="00382E91">
        <w:rPr>
          <w:sz w:val="28"/>
          <w:szCs w:val="28"/>
        </w:rPr>
        <w:t>бұқа</w:t>
      </w:r>
      <w:r w:rsidRPr="00667D3D">
        <w:rPr>
          <w:sz w:val="28"/>
          <w:szCs w:val="28"/>
          <w:lang w:val="en-US"/>
        </w:rPr>
        <w:t xml:space="preserve">) </w:t>
      </w:r>
      <w:r w:rsidRPr="00382E91">
        <w:rPr>
          <w:sz w:val="28"/>
          <w:szCs w:val="28"/>
        </w:rPr>
        <w:t>донорлық</w:t>
      </w:r>
      <w:r w:rsidRPr="00667D3D">
        <w:rPr>
          <w:sz w:val="28"/>
          <w:szCs w:val="28"/>
          <w:lang w:val="en-US"/>
        </w:rPr>
        <w:t xml:space="preserve"> </w:t>
      </w:r>
      <w:r w:rsidRPr="00382E91">
        <w:rPr>
          <w:sz w:val="28"/>
          <w:szCs w:val="28"/>
        </w:rPr>
        <w:t>материалынан</w:t>
      </w:r>
      <w:r w:rsidRPr="00667D3D">
        <w:rPr>
          <w:sz w:val="28"/>
          <w:szCs w:val="28"/>
          <w:lang w:val="en-US"/>
        </w:rPr>
        <w:t xml:space="preserve"> </w:t>
      </w:r>
      <w:r w:rsidRPr="00382E91">
        <w:rPr>
          <w:sz w:val="28"/>
          <w:szCs w:val="28"/>
        </w:rPr>
        <w:t>алынады</w:t>
      </w:r>
      <w:r w:rsidRPr="00667D3D">
        <w:rPr>
          <w:sz w:val="28"/>
          <w:szCs w:val="28"/>
          <w:lang w:val="en-US"/>
        </w:rPr>
        <w:t xml:space="preserve">. </w:t>
      </w:r>
      <w:r w:rsidRPr="00382E91">
        <w:rPr>
          <w:sz w:val="28"/>
          <w:szCs w:val="28"/>
        </w:rPr>
        <w:t>Бұл</w:t>
      </w:r>
      <w:r w:rsidRPr="00667D3D">
        <w:rPr>
          <w:sz w:val="28"/>
          <w:szCs w:val="28"/>
          <w:lang w:val="en-US"/>
        </w:rPr>
        <w:t xml:space="preserve"> </w:t>
      </w:r>
      <w:r w:rsidRPr="00382E91">
        <w:rPr>
          <w:sz w:val="28"/>
          <w:szCs w:val="28"/>
        </w:rPr>
        <w:t>материалдар</w:t>
      </w:r>
      <w:r w:rsidRPr="00667D3D">
        <w:rPr>
          <w:sz w:val="28"/>
          <w:szCs w:val="28"/>
          <w:lang w:val="en-US"/>
        </w:rPr>
        <w:t xml:space="preserve"> </w:t>
      </w:r>
      <w:r w:rsidRPr="00382E91">
        <w:rPr>
          <w:sz w:val="28"/>
          <w:szCs w:val="28"/>
        </w:rPr>
        <w:t>физиологиялық</w:t>
      </w:r>
      <w:r w:rsidRPr="00667D3D">
        <w:rPr>
          <w:sz w:val="28"/>
          <w:szCs w:val="28"/>
          <w:lang w:val="en-US"/>
        </w:rPr>
        <w:t xml:space="preserve"> </w:t>
      </w:r>
      <w:r w:rsidRPr="00382E91">
        <w:rPr>
          <w:sz w:val="28"/>
          <w:szCs w:val="28"/>
        </w:rPr>
        <w:t>метаболизм</w:t>
      </w:r>
      <w:r w:rsidRPr="00667D3D">
        <w:rPr>
          <w:sz w:val="28"/>
          <w:szCs w:val="28"/>
          <w:lang w:val="en-US"/>
        </w:rPr>
        <w:t xml:space="preserve"> </w:t>
      </w:r>
      <w:r w:rsidRPr="00382E91">
        <w:rPr>
          <w:sz w:val="28"/>
          <w:szCs w:val="28"/>
        </w:rPr>
        <w:t>тізбегіне</w:t>
      </w:r>
      <w:r w:rsidRPr="00667D3D">
        <w:rPr>
          <w:sz w:val="28"/>
          <w:szCs w:val="28"/>
          <w:lang w:val="en-US"/>
        </w:rPr>
        <w:t xml:space="preserve"> </w:t>
      </w:r>
      <w:r w:rsidRPr="00382E91">
        <w:rPr>
          <w:sz w:val="28"/>
          <w:szCs w:val="28"/>
        </w:rPr>
        <w:t>ене</w:t>
      </w:r>
      <w:r w:rsidRPr="00667D3D">
        <w:rPr>
          <w:sz w:val="28"/>
          <w:szCs w:val="28"/>
          <w:lang w:val="en-US"/>
        </w:rPr>
        <w:t xml:space="preserve"> </w:t>
      </w:r>
      <w:r w:rsidRPr="00382E91">
        <w:rPr>
          <w:sz w:val="28"/>
          <w:szCs w:val="28"/>
        </w:rPr>
        <w:t>алады</w:t>
      </w:r>
      <w:r w:rsidRPr="00667D3D">
        <w:rPr>
          <w:sz w:val="28"/>
          <w:szCs w:val="28"/>
          <w:lang w:val="en-US"/>
        </w:rPr>
        <w:t xml:space="preserve">, </w:t>
      </w:r>
      <w:r w:rsidRPr="00382E91">
        <w:rPr>
          <w:sz w:val="28"/>
          <w:szCs w:val="28"/>
        </w:rPr>
        <w:t>бұл</w:t>
      </w:r>
      <w:r w:rsidRPr="00667D3D">
        <w:rPr>
          <w:sz w:val="28"/>
          <w:szCs w:val="28"/>
          <w:lang w:val="en-US"/>
        </w:rPr>
        <w:t xml:space="preserve"> </w:t>
      </w:r>
      <w:r w:rsidRPr="00382E91">
        <w:rPr>
          <w:sz w:val="28"/>
          <w:szCs w:val="28"/>
        </w:rPr>
        <w:t>иммунологиялық</w:t>
      </w:r>
      <w:r w:rsidRPr="00667D3D">
        <w:rPr>
          <w:sz w:val="28"/>
          <w:szCs w:val="28"/>
          <w:lang w:val="en-US"/>
        </w:rPr>
        <w:t xml:space="preserve"> </w:t>
      </w:r>
      <w:r w:rsidRPr="00382E91">
        <w:rPr>
          <w:sz w:val="28"/>
          <w:szCs w:val="28"/>
        </w:rPr>
        <w:t>бас</w:t>
      </w:r>
      <w:r w:rsidRPr="00667D3D">
        <w:rPr>
          <w:sz w:val="28"/>
          <w:szCs w:val="28"/>
          <w:lang w:val="en-US"/>
        </w:rPr>
        <w:t xml:space="preserve"> </w:t>
      </w:r>
      <w:r w:rsidRPr="00382E91">
        <w:rPr>
          <w:sz w:val="28"/>
          <w:szCs w:val="28"/>
        </w:rPr>
        <w:t>тартудың</w:t>
      </w:r>
      <w:r w:rsidRPr="00667D3D">
        <w:rPr>
          <w:sz w:val="28"/>
          <w:szCs w:val="28"/>
          <w:lang w:val="en-US"/>
        </w:rPr>
        <w:t xml:space="preserve"> </w:t>
      </w:r>
      <w:r w:rsidRPr="00382E91">
        <w:rPr>
          <w:sz w:val="28"/>
          <w:szCs w:val="28"/>
        </w:rPr>
        <w:t>дамуын</w:t>
      </w:r>
      <w:r w:rsidRPr="00667D3D">
        <w:rPr>
          <w:sz w:val="28"/>
          <w:szCs w:val="28"/>
          <w:lang w:val="en-US"/>
        </w:rPr>
        <w:t xml:space="preserve"> </w:t>
      </w:r>
      <w:r w:rsidRPr="00382E91">
        <w:rPr>
          <w:sz w:val="28"/>
          <w:szCs w:val="28"/>
        </w:rPr>
        <w:t>болдырмай</w:t>
      </w:r>
      <w:r w:rsidRPr="00667D3D">
        <w:rPr>
          <w:sz w:val="28"/>
          <w:szCs w:val="28"/>
          <w:lang w:val="en-US"/>
        </w:rPr>
        <w:t xml:space="preserve">, </w:t>
      </w:r>
      <w:r w:rsidRPr="00382E91">
        <w:rPr>
          <w:sz w:val="28"/>
          <w:szCs w:val="28"/>
        </w:rPr>
        <w:t>қабыну</w:t>
      </w:r>
      <w:r w:rsidRPr="00667D3D">
        <w:rPr>
          <w:sz w:val="28"/>
          <w:szCs w:val="28"/>
          <w:lang w:val="en-US"/>
        </w:rPr>
        <w:t xml:space="preserve"> </w:t>
      </w:r>
      <w:r w:rsidRPr="00382E91">
        <w:rPr>
          <w:sz w:val="28"/>
          <w:szCs w:val="28"/>
        </w:rPr>
        <w:t>реакцияларынсыз</w:t>
      </w:r>
      <w:r w:rsidRPr="00667D3D">
        <w:rPr>
          <w:sz w:val="28"/>
          <w:szCs w:val="28"/>
          <w:lang w:val="en-US"/>
        </w:rPr>
        <w:t xml:space="preserve"> </w:t>
      </w:r>
      <w:r w:rsidRPr="00382E91">
        <w:rPr>
          <w:sz w:val="28"/>
          <w:szCs w:val="28"/>
        </w:rPr>
        <w:t>репаративті</w:t>
      </w:r>
      <w:r w:rsidRPr="00667D3D">
        <w:rPr>
          <w:sz w:val="28"/>
          <w:szCs w:val="28"/>
          <w:lang w:val="en-US"/>
        </w:rPr>
        <w:t xml:space="preserve"> </w:t>
      </w:r>
      <w:r w:rsidRPr="00382E91">
        <w:rPr>
          <w:sz w:val="28"/>
          <w:szCs w:val="28"/>
        </w:rPr>
        <w:t>процестердің</w:t>
      </w:r>
      <w:r w:rsidRPr="00667D3D">
        <w:rPr>
          <w:sz w:val="28"/>
          <w:szCs w:val="28"/>
          <w:lang w:val="en-US"/>
        </w:rPr>
        <w:t xml:space="preserve"> </w:t>
      </w:r>
      <w:r w:rsidRPr="00382E91">
        <w:rPr>
          <w:sz w:val="28"/>
          <w:szCs w:val="28"/>
        </w:rPr>
        <w:t>тепе</w:t>
      </w:r>
      <w:r w:rsidRPr="00667D3D">
        <w:rPr>
          <w:sz w:val="28"/>
          <w:szCs w:val="28"/>
          <w:lang w:val="en-US"/>
        </w:rPr>
        <w:t>-</w:t>
      </w:r>
      <w:r w:rsidRPr="00382E91">
        <w:rPr>
          <w:sz w:val="28"/>
          <w:szCs w:val="28"/>
        </w:rPr>
        <w:t>теңдігін</w:t>
      </w:r>
      <w:r w:rsidRPr="00667D3D">
        <w:rPr>
          <w:sz w:val="28"/>
          <w:szCs w:val="28"/>
          <w:lang w:val="en-US"/>
        </w:rPr>
        <w:t xml:space="preserve"> </w:t>
      </w:r>
      <w:r w:rsidRPr="00382E91">
        <w:rPr>
          <w:sz w:val="28"/>
          <w:szCs w:val="28"/>
        </w:rPr>
        <w:t>анықтайды</w:t>
      </w:r>
      <w:r w:rsidRPr="00667D3D">
        <w:rPr>
          <w:sz w:val="28"/>
          <w:szCs w:val="28"/>
          <w:lang w:val="en-US"/>
        </w:rPr>
        <w:t xml:space="preserve"> [26]</w:t>
      </w:r>
      <w:r w:rsidR="00406122" w:rsidRPr="00667D3D">
        <w:rPr>
          <w:sz w:val="28"/>
          <w:szCs w:val="28"/>
          <w:shd w:val="clear" w:color="auto" w:fill="FFFFFF"/>
          <w:lang w:val="en-US"/>
        </w:rPr>
        <w:t>.</w:t>
      </w:r>
    </w:p>
    <w:p w:rsidR="00382E91" w:rsidRPr="00667D3D" w:rsidRDefault="00382E91" w:rsidP="00382E91">
      <w:pPr>
        <w:suppressAutoHyphens w:val="0"/>
        <w:ind w:right="-2" w:firstLine="708"/>
        <w:jc w:val="both"/>
        <w:rPr>
          <w:sz w:val="28"/>
          <w:szCs w:val="28"/>
          <w:shd w:val="clear" w:color="auto" w:fill="FFFFFF"/>
          <w:lang w:val="en-US"/>
        </w:rPr>
      </w:pPr>
      <w:r w:rsidRPr="00382E91">
        <w:rPr>
          <w:sz w:val="28"/>
          <w:szCs w:val="28"/>
          <w:shd w:val="clear" w:color="auto" w:fill="FFFFFF"/>
        </w:rPr>
        <w:t>Бүгінгі</w:t>
      </w:r>
      <w:r w:rsidRPr="00667D3D">
        <w:rPr>
          <w:sz w:val="28"/>
          <w:szCs w:val="28"/>
          <w:shd w:val="clear" w:color="auto" w:fill="FFFFFF"/>
          <w:lang w:val="en-US"/>
        </w:rPr>
        <w:t xml:space="preserve"> </w:t>
      </w:r>
      <w:r w:rsidRPr="00382E91">
        <w:rPr>
          <w:sz w:val="28"/>
          <w:szCs w:val="28"/>
          <w:shd w:val="clear" w:color="auto" w:fill="FFFFFF"/>
        </w:rPr>
        <w:t>таңда</w:t>
      </w:r>
      <w:r w:rsidRPr="00667D3D">
        <w:rPr>
          <w:sz w:val="28"/>
          <w:szCs w:val="28"/>
          <w:shd w:val="clear" w:color="auto" w:fill="FFFFFF"/>
          <w:lang w:val="en-US"/>
        </w:rPr>
        <w:t xml:space="preserve"> </w:t>
      </w:r>
      <w:r w:rsidRPr="00382E91">
        <w:rPr>
          <w:sz w:val="28"/>
          <w:szCs w:val="28"/>
          <w:shd w:val="clear" w:color="auto" w:fill="FFFFFF"/>
        </w:rPr>
        <w:t>көптеген</w:t>
      </w:r>
      <w:r w:rsidRPr="00667D3D">
        <w:rPr>
          <w:sz w:val="28"/>
          <w:szCs w:val="28"/>
          <w:shd w:val="clear" w:color="auto" w:fill="FFFFFF"/>
          <w:lang w:val="en-US"/>
        </w:rPr>
        <w:t xml:space="preserve"> </w:t>
      </w:r>
      <w:r w:rsidRPr="00382E91">
        <w:rPr>
          <w:sz w:val="28"/>
          <w:szCs w:val="28"/>
          <w:shd w:val="clear" w:color="auto" w:fill="FFFFFF"/>
        </w:rPr>
        <w:t>биологиялық</w:t>
      </w:r>
      <w:r w:rsidRPr="00667D3D">
        <w:rPr>
          <w:sz w:val="28"/>
          <w:szCs w:val="28"/>
          <w:shd w:val="clear" w:color="auto" w:fill="FFFFFF"/>
          <w:lang w:val="en-US"/>
        </w:rPr>
        <w:t xml:space="preserve"> </w:t>
      </w:r>
      <w:r w:rsidRPr="00382E91">
        <w:rPr>
          <w:sz w:val="28"/>
          <w:szCs w:val="28"/>
          <w:shd w:val="clear" w:color="auto" w:fill="FFFFFF"/>
        </w:rPr>
        <w:t>материалдар</w:t>
      </w:r>
      <w:r w:rsidRPr="00667D3D">
        <w:rPr>
          <w:sz w:val="28"/>
          <w:szCs w:val="28"/>
          <w:shd w:val="clear" w:color="auto" w:fill="FFFFFF"/>
          <w:lang w:val="en-US"/>
        </w:rPr>
        <w:t xml:space="preserve"> </w:t>
      </w:r>
      <w:r w:rsidRPr="00382E91">
        <w:rPr>
          <w:sz w:val="28"/>
          <w:szCs w:val="28"/>
          <w:shd w:val="clear" w:color="auto" w:fill="FFFFFF"/>
        </w:rPr>
        <w:t>бар</w:t>
      </w:r>
      <w:r w:rsidRPr="00667D3D">
        <w:rPr>
          <w:sz w:val="28"/>
          <w:szCs w:val="28"/>
          <w:shd w:val="clear" w:color="auto" w:fill="FFFFFF"/>
          <w:lang w:val="en-US"/>
        </w:rPr>
        <w:t xml:space="preserve">, </w:t>
      </w:r>
      <w:r w:rsidRPr="00382E91">
        <w:rPr>
          <w:sz w:val="28"/>
          <w:szCs w:val="28"/>
          <w:shd w:val="clear" w:color="auto" w:fill="FFFFFF"/>
        </w:rPr>
        <w:t>олар</w:t>
      </w:r>
      <w:r w:rsidRPr="00667D3D">
        <w:rPr>
          <w:sz w:val="28"/>
          <w:szCs w:val="28"/>
          <w:shd w:val="clear" w:color="auto" w:fill="FFFFFF"/>
          <w:lang w:val="en-US"/>
        </w:rPr>
        <w:t xml:space="preserve"> </w:t>
      </w:r>
      <w:r w:rsidRPr="00382E91">
        <w:rPr>
          <w:sz w:val="28"/>
          <w:szCs w:val="28"/>
          <w:shd w:val="clear" w:color="auto" w:fill="FFFFFF"/>
        </w:rPr>
        <w:t>бастапқы</w:t>
      </w:r>
      <w:r w:rsidRPr="00667D3D">
        <w:rPr>
          <w:sz w:val="28"/>
          <w:szCs w:val="28"/>
          <w:shd w:val="clear" w:color="auto" w:fill="FFFFFF"/>
          <w:lang w:val="en-US"/>
        </w:rPr>
        <w:t xml:space="preserve"> </w:t>
      </w:r>
      <w:r w:rsidRPr="00382E91">
        <w:rPr>
          <w:sz w:val="28"/>
          <w:szCs w:val="28"/>
          <w:shd w:val="clear" w:color="auto" w:fill="FFFFFF"/>
        </w:rPr>
        <w:t>материалмен</w:t>
      </w:r>
      <w:r w:rsidRPr="00667D3D">
        <w:rPr>
          <w:sz w:val="28"/>
          <w:szCs w:val="28"/>
          <w:shd w:val="clear" w:color="auto" w:fill="FFFFFF"/>
          <w:lang w:val="en-US"/>
        </w:rPr>
        <w:t xml:space="preserve"> </w:t>
      </w:r>
      <w:r w:rsidRPr="00382E91">
        <w:rPr>
          <w:sz w:val="28"/>
          <w:szCs w:val="28"/>
          <w:shd w:val="clear" w:color="auto" w:fill="FFFFFF"/>
        </w:rPr>
        <w:t>де</w:t>
      </w:r>
      <w:r w:rsidRPr="00667D3D">
        <w:rPr>
          <w:sz w:val="28"/>
          <w:szCs w:val="28"/>
          <w:shd w:val="clear" w:color="auto" w:fill="FFFFFF"/>
          <w:lang w:val="en-US"/>
        </w:rPr>
        <w:t xml:space="preserve">, </w:t>
      </w:r>
      <w:r w:rsidRPr="00382E91">
        <w:rPr>
          <w:sz w:val="28"/>
          <w:szCs w:val="28"/>
          <w:shd w:val="clear" w:color="auto" w:fill="FFFFFF"/>
        </w:rPr>
        <w:t>өңдеу</w:t>
      </w:r>
      <w:r w:rsidRPr="00667D3D">
        <w:rPr>
          <w:sz w:val="28"/>
          <w:szCs w:val="28"/>
          <w:shd w:val="clear" w:color="auto" w:fill="FFFFFF"/>
          <w:lang w:val="en-US"/>
        </w:rPr>
        <w:t xml:space="preserve"> </w:t>
      </w:r>
      <w:r w:rsidRPr="00382E91">
        <w:rPr>
          <w:sz w:val="28"/>
          <w:szCs w:val="28"/>
          <w:shd w:val="clear" w:color="auto" w:fill="FFFFFF"/>
        </w:rPr>
        <w:t>әдістерімен</w:t>
      </w:r>
      <w:r w:rsidRPr="00667D3D">
        <w:rPr>
          <w:sz w:val="28"/>
          <w:szCs w:val="28"/>
          <w:shd w:val="clear" w:color="auto" w:fill="FFFFFF"/>
          <w:lang w:val="en-US"/>
        </w:rPr>
        <w:t xml:space="preserve"> </w:t>
      </w:r>
      <w:r w:rsidRPr="00382E91">
        <w:rPr>
          <w:sz w:val="28"/>
          <w:szCs w:val="28"/>
          <w:shd w:val="clear" w:color="auto" w:fill="FFFFFF"/>
        </w:rPr>
        <w:t>де</w:t>
      </w:r>
      <w:r w:rsidRPr="00667D3D">
        <w:rPr>
          <w:sz w:val="28"/>
          <w:szCs w:val="28"/>
          <w:shd w:val="clear" w:color="auto" w:fill="FFFFFF"/>
          <w:lang w:val="en-US"/>
        </w:rPr>
        <w:t xml:space="preserve"> </w:t>
      </w:r>
      <w:r w:rsidRPr="00382E91">
        <w:rPr>
          <w:sz w:val="28"/>
          <w:szCs w:val="28"/>
          <w:shd w:val="clear" w:color="auto" w:fill="FFFFFF"/>
        </w:rPr>
        <w:t>ерекшеленеді</w:t>
      </w:r>
      <w:r w:rsidRPr="00667D3D">
        <w:rPr>
          <w:sz w:val="28"/>
          <w:szCs w:val="28"/>
          <w:shd w:val="clear" w:color="auto" w:fill="FFFFFF"/>
          <w:lang w:val="en-US"/>
        </w:rPr>
        <w:t xml:space="preserve"> – </w:t>
      </w:r>
      <w:r w:rsidRPr="00382E91">
        <w:rPr>
          <w:sz w:val="28"/>
          <w:szCs w:val="28"/>
          <w:shd w:val="clear" w:color="auto" w:fill="FFFFFF"/>
        </w:rPr>
        <w:t>децеллюляризация</w:t>
      </w:r>
      <w:r w:rsidRPr="00667D3D">
        <w:rPr>
          <w:sz w:val="28"/>
          <w:szCs w:val="28"/>
          <w:shd w:val="clear" w:color="auto" w:fill="FFFFFF"/>
          <w:lang w:val="en-US"/>
        </w:rPr>
        <w:t xml:space="preserve"> </w:t>
      </w:r>
      <w:r w:rsidRPr="00382E91">
        <w:rPr>
          <w:sz w:val="28"/>
          <w:szCs w:val="28"/>
          <w:shd w:val="clear" w:color="auto" w:fill="FFFFFF"/>
        </w:rPr>
        <w:t>және</w:t>
      </w:r>
      <w:r w:rsidRPr="00667D3D">
        <w:rPr>
          <w:sz w:val="28"/>
          <w:szCs w:val="28"/>
          <w:shd w:val="clear" w:color="auto" w:fill="FFFFFF"/>
          <w:lang w:val="en-US"/>
        </w:rPr>
        <w:t xml:space="preserve"> </w:t>
      </w:r>
      <w:r w:rsidRPr="00382E91">
        <w:rPr>
          <w:sz w:val="28"/>
          <w:szCs w:val="28"/>
          <w:shd w:val="clear" w:color="auto" w:fill="FFFFFF"/>
        </w:rPr>
        <w:t>зарарсыздандыру</w:t>
      </w:r>
      <w:r w:rsidRPr="00667D3D">
        <w:rPr>
          <w:sz w:val="28"/>
          <w:szCs w:val="28"/>
          <w:shd w:val="clear" w:color="auto" w:fill="FFFFFF"/>
          <w:lang w:val="en-US"/>
        </w:rPr>
        <w:t xml:space="preserve"> </w:t>
      </w:r>
      <w:r w:rsidRPr="00382E91">
        <w:rPr>
          <w:sz w:val="28"/>
          <w:szCs w:val="28"/>
          <w:shd w:val="clear" w:color="auto" w:fill="FFFFFF"/>
        </w:rPr>
        <w:t>процестері</w:t>
      </w:r>
      <w:r w:rsidRPr="00667D3D">
        <w:rPr>
          <w:sz w:val="28"/>
          <w:szCs w:val="28"/>
          <w:shd w:val="clear" w:color="auto" w:fill="FFFFFF"/>
          <w:lang w:val="en-US"/>
        </w:rPr>
        <w:t xml:space="preserve"> [27].</w:t>
      </w:r>
    </w:p>
    <w:p w:rsidR="00382E91" w:rsidRPr="002711EE" w:rsidRDefault="00382E91" w:rsidP="00382E91">
      <w:pPr>
        <w:suppressAutoHyphens w:val="0"/>
        <w:ind w:right="-2" w:firstLine="708"/>
        <w:jc w:val="both"/>
        <w:rPr>
          <w:sz w:val="28"/>
          <w:szCs w:val="28"/>
          <w:shd w:val="clear" w:color="auto" w:fill="FFFFFF"/>
          <w:lang w:val="en-US"/>
        </w:rPr>
      </w:pPr>
      <w:r w:rsidRPr="00382E91">
        <w:rPr>
          <w:sz w:val="28"/>
          <w:szCs w:val="28"/>
          <w:shd w:val="clear" w:color="auto" w:fill="FFFFFF"/>
        </w:rPr>
        <w:t>Алайда</w:t>
      </w:r>
      <w:r w:rsidRPr="002711EE">
        <w:rPr>
          <w:sz w:val="28"/>
          <w:szCs w:val="28"/>
          <w:shd w:val="clear" w:color="auto" w:fill="FFFFFF"/>
          <w:lang w:val="en-US"/>
        </w:rPr>
        <w:t xml:space="preserve">, </w:t>
      </w:r>
      <w:r w:rsidRPr="00382E91">
        <w:rPr>
          <w:sz w:val="28"/>
          <w:szCs w:val="28"/>
          <w:shd w:val="clear" w:color="auto" w:fill="FFFFFF"/>
        </w:rPr>
        <w:t>бұл</w:t>
      </w:r>
      <w:r w:rsidRPr="002711EE">
        <w:rPr>
          <w:sz w:val="28"/>
          <w:szCs w:val="28"/>
          <w:shd w:val="clear" w:color="auto" w:fill="FFFFFF"/>
          <w:lang w:val="en-US"/>
        </w:rPr>
        <w:t xml:space="preserve"> </w:t>
      </w:r>
      <w:r w:rsidRPr="00382E91">
        <w:rPr>
          <w:sz w:val="28"/>
          <w:szCs w:val="28"/>
          <w:shd w:val="clear" w:color="auto" w:fill="FFFFFF"/>
        </w:rPr>
        <w:t>биоимпланттардың</w:t>
      </w:r>
      <w:r w:rsidRPr="002711EE">
        <w:rPr>
          <w:sz w:val="28"/>
          <w:szCs w:val="28"/>
          <w:shd w:val="clear" w:color="auto" w:fill="FFFFFF"/>
          <w:lang w:val="en-US"/>
        </w:rPr>
        <w:t xml:space="preserve"> </w:t>
      </w:r>
      <w:r w:rsidRPr="00382E91">
        <w:rPr>
          <w:sz w:val="28"/>
          <w:szCs w:val="28"/>
          <w:shd w:val="clear" w:color="auto" w:fill="FFFFFF"/>
        </w:rPr>
        <w:t>болуы</w:t>
      </w:r>
      <w:r w:rsidRPr="002711EE">
        <w:rPr>
          <w:sz w:val="28"/>
          <w:szCs w:val="28"/>
          <w:shd w:val="clear" w:color="auto" w:fill="FFFFFF"/>
          <w:lang w:val="en-US"/>
        </w:rPr>
        <w:t xml:space="preserve"> </w:t>
      </w:r>
      <w:r w:rsidRPr="00382E91">
        <w:rPr>
          <w:sz w:val="28"/>
          <w:szCs w:val="28"/>
          <w:shd w:val="clear" w:color="auto" w:fill="FFFFFF"/>
        </w:rPr>
        <w:t>оларды</w:t>
      </w:r>
      <w:r w:rsidRPr="002711EE">
        <w:rPr>
          <w:sz w:val="28"/>
          <w:szCs w:val="28"/>
          <w:shd w:val="clear" w:color="auto" w:fill="FFFFFF"/>
          <w:lang w:val="en-US"/>
        </w:rPr>
        <w:t xml:space="preserve"> </w:t>
      </w:r>
      <w:r w:rsidRPr="00382E91">
        <w:rPr>
          <w:sz w:val="28"/>
          <w:szCs w:val="28"/>
          <w:shd w:val="clear" w:color="auto" w:fill="FFFFFF"/>
        </w:rPr>
        <w:t>отохирургияда</w:t>
      </w:r>
      <w:r w:rsidRPr="002711EE">
        <w:rPr>
          <w:sz w:val="28"/>
          <w:szCs w:val="28"/>
          <w:shd w:val="clear" w:color="auto" w:fill="FFFFFF"/>
          <w:lang w:val="en-US"/>
        </w:rPr>
        <w:t xml:space="preserve"> </w:t>
      </w:r>
      <w:r w:rsidRPr="00382E91">
        <w:rPr>
          <w:sz w:val="28"/>
          <w:szCs w:val="28"/>
          <w:shd w:val="clear" w:color="auto" w:fill="FFFFFF"/>
        </w:rPr>
        <w:t>қолдануға</w:t>
      </w:r>
      <w:r w:rsidRPr="002711EE">
        <w:rPr>
          <w:sz w:val="28"/>
          <w:szCs w:val="28"/>
          <w:shd w:val="clear" w:color="auto" w:fill="FFFFFF"/>
          <w:lang w:val="en-US"/>
        </w:rPr>
        <w:t xml:space="preserve"> </w:t>
      </w:r>
      <w:r w:rsidRPr="00382E91">
        <w:rPr>
          <w:sz w:val="28"/>
          <w:szCs w:val="28"/>
          <w:shd w:val="clear" w:color="auto" w:fill="FFFFFF"/>
        </w:rPr>
        <w:t>байланысты</w:t>
      </w:r>
      <w:r w:rsidRPr="002711EE">
        <w:rPr>
          <w:sz w:val="28"/>
          <w:szCs w:val="28"/>
          <w:shd w:val="clear" w:color="auto" w:fill="FFFFFF"/>
          <w:lang w:val="en-US"/>
        </w:rPr>
        <w:t xml:space="preserve"> </w:t>
      </w:r>
      <w:r w:rsidRPr="00382E91">
        <w:rPr>
          <w:sz w:val="28"/>
          <w:szCs w:val="28"/>
          <w:shd w:val="clear" w:color="auto" w:fill="FFFFFF"/>
        </w:rPr>
        <w:t>бірқатар</w:t>
      </w:r>
      <w:r w:rsidRPr="002711EE">
        <w:rPr>
          <w:sz w:val="28"/>
          <w:szCs w:val="28"/>
          <w:shd w:val="clear" w:color="auto" w:fill="FFFFFF"/>
          <w:lang w:val="en-US"/>
        </w:rPr>
        <w:t xml:space="preserve"> </w:t>
      </w:r>
      <w:r w:rsidRPr="00382E91">
        <w:rPr>
          <w:sz w:val="28"/>
          <w:szCs w:val="28"/>
          <w:shd w:val="clear" w:color="auto" w:fill="FFFFFF"/>
        </w:rPr>
        <w:t>мәселелерді</w:t>
      </w:r>
      <w:r w:rsidRPr="002711EE">
        <w:rPr>
          <w:sz w:val="28"/>
          <w:szCs w:val="28"/>
          <w:shd w:val="clear" w:color="auto" w:fill="FFFFFF"/>
          <w:lang w:val="en-US"/>
        </w:rPr>
        <w:t xml:space="preserve"> </w:t>
      </w:r>
      <w:r w:rsidRPr="00382E91">
        <w:rPr>
          <w:sz w:val="28"/>
          <w:szCs w:val="28"/>
          <w:shd w:val="clear" w:color="auto" w:fill="FFFFFF"/>
        </w:rPr>
        <w:t>шешпейді</w:t>
      </w:r>
      <w:r w:rsidRPr="002711EE">
        <w:rPr>
          <w:sz w:val="28"/>
          <w:szCs w:val="28"/>
          <w:shd w:val="clear" w:color="auto" w:fill="FFFFFF"/>
          <w:lang w:val="en-US"/>
        </w:rPr>
        <w:t xml:space="preserve">, </w:t>
      </w:r>
      <w:r w:rsidRPr="00382E91">
        <w:rPr>
          <w:sz w:val="28"/>
          <w:szCs w:val="28"/>
          <w:shd w:val="clear" w:color="auto" w:fill="FFFFFF"/>
        </w:rPr>
        <w:t>атап</w:t>
      </w:r>
      <w:r w:rsidRPr="002711EE">
        <w:rPr>
          <w:sz w:val="28"/>
          <w:szCs w:val="28"/>
          <w:shd w:val="clear" w:color="auto" w:fill="FFFFFF"/>
          <w:lang w:val="en-US"/>
        </w:rPr>
        <w:t xml:space="preserve"> </w:t>
      </w:r>
      <w:r w:rsidRPr="00382E91">
        <w:rPr>
          <w:sz w:val="28"/>
          <w:szCs w:val="28"/>
          <w:shd w:val="clear" w:color="auto" w:fill="FFFFFF"/>
        </w:rPr>
        <w:t>айтқанда</w:t>
      </w:r>
      <w:r w:rsidRPr="002711EE">
        <w:rPr>
          <w:sz w:val="28"/>
          <w:szCs w:val="28"/>
          <w:shd w:val="clear" w:color="auto" w:fill="FFFFFF"/>
          <w:lang w:val="en-US"/>
        </w:rPr>
        <w:t xml:space="preserve"> – </w:t>
      </w:r>
      <w:r w:rsidRPr="00382E91">
        <w:rPr>
          <w:sz w:val="28"/>
          <w:szCs w:val="28"/>
          <w:shd w:val="clear" w:color="auto" w:fill="FFFFFF"/>
        </w:rPr>
        <w:t>биологиялық</w:t>
      </w:r>
      <w:r w:rsidRPr="002711EE">
        <w:rPr>
          <w:sz w:val="28"/>
          <w:szCs w:val="28"/>
          <w:shd w:val="clear" w:color="auto" w:fill="FFFFFF"/>
          <w:lang w:val="en-US"/>
        </w:rPr>
        <w:t xml:space="preserve"> </w:t>
      </w:r>
      <w:r w:rsidRPr="00382E91">
        <w:rPr>
          <w:sz w:val="28"/>
          <w:szCs w:val="28"/>
          <w:shd w:val="clear" w:color="auto" w:fill="FFFFFF"/>
        </w:rPr>
        <w:t>импланттарды</w:t>
      </w:r>
      <w:r w:rsidRPr="002711EE">
        <w:rPr>
          <w:sz w:val="28"/>
          <w:szCs w:val="28"/>
          <w:shd w:val="clear" w:color="auto" w:fill="FFFFFF"/>
          <w:lang w:val="en-US"/>
        </w:rPr>
        <w:t xml:space="preserve"> </w:t>
      </w:r>
      <w:r w:rsidRPr="00382E91">
        <w:rPr>
          <w:sz w:val="28"/>
          <w:szCs w:val="28"/>
          <w:shd w:val="clear" w:color="auto" w:fill="FFFFFF"/>
        </w:rPr>
        <w:t>қалай</w:t>
      </w:r>
      <w:r w:rsidRPr="002711EE">
        <w:rPr>
          <w:sz w:val="28"/>
          <w:szCs w:val="28"/>
          <w:shd w:val="clear" w:color="auto" w:fill="FFFFFF"/>
          <w:lang w:val="en-US"/>
        </w:rPr>
        <w:t xml:space="preserve"> </w:t>
      </w:r>
      <w:r w:rsidRPr="00382E91">
        <w:rPr>
          <w:sz w:val="28"/>
          <w:szCs w:val="28"/>
          <w:shd w:val="clear" w:color="auto" w:fill="FFFFFF"/>
        </w:rPr>
        <w:t>және</w:t>
      </w:r>
      <w:r w:rsidRPr="002711EE">
        <w:rPr>
          <w:sz w:val="28"/>
          <w:szCs w:val="28"/>
          <w:shd w:val="clear" w:color="auto" w:fill="FFFFFF"/>
          <w:lang w:val="en-US"/>
        </w:rPr>
        <w:t xml:space="preserve"> </w:t>
      </w:r>
      <w:r w:rsidRPr="00382E91">
        <w:rPr>
          <w:sz w:val="28"/>
          <w:szCs w:val="28"/>
          <w:shd w:val="clear" w:color="auto" w:fill="FFFFFF"/>
        </w:rPr>
        <w:t>қандай</w:t>
      </w:r>
      <w:r w:rsidRPr="002711EE">
        <w:rPr>
          <w:sz w:val="28"/>
          <w:szCs w:val="28"/>
          <w:shd w:val="clear" w:color="auto" w:fill="FFFFFF"/>
          <w:lang w:val="en-US"/>
        </w:rPr>
        <w:t xml:space="preserve"> </w:t>
      </w:r>
      <w:r w:rsidRPr="00382E91">
        <w:rPr>
          <w:sz w:val="28"/>
          <w:szCs w:val="28"/>
          <w:shd w:val="clear" w:color="auto" w:fill="FFFFFF"/>
        </w:rPr>
        <w:t>жағдайларда</w:t>
      </w:r>
      <w:r w:rsidRPr="002711EE">
        <w:rPr>
          <w:sz w:val="28"/>
          <w:szCs w:val="28"/>
          <w:shd w:val="clear" w:color="auto" w:fill="FFFFFF"/>
          <w:lang w:val="en-US"/>
        </w:rPr>
        <w:t xml:space="preserve"> </w:t>
      </w:r>
      <w:r w:rsidRPr="00382E91">
        <w:rPr>
          <w:sz w:val="28"/>
          <w:szCs w:val="28"/>
          <w:shd w:val="clear" w:color="auto" w:fill="FFFFFF"/>
        </w:rPr>
        <w:t>қолдану</w:t>
      </w:r>
      <w:r w:rsidRPr="002711EE">
        <w:rPr>
          <w:sz w:val="28"/>
          <w:szCs w:val="28"/>
          <w:shd w:val="clear" w:color="auto" w:fill="FFFFFF"/>
          <w:lang w:val="en-US"/>
        </w:rPr>
        <w:t xml:space="preserve"> </w:t>
      </w:r>
      <w:r w:rsidRPr="00382E91">
        <w:rPr>
          <w:sz w:val="28"/>
          <w:szCs w:val="28"/>
          <w:shd w:val="clear" w:color="auto" w:fill="FFFFFF"/>
        </w:rPr>
        <w:t>керектігі</w:t>
      </w:r>
      <w:r w:rsidRPr="002711EE">
        <w:rPr>
          <w:sz w:val="28"/>
          <w:szCs w:val="28"/>
          <w:shd w:val="clear" w:color="auto" w:fill="FFFFFF"/>
          <w:lang w:val="en-US"/>
        </w:rPr>
        <w:t xml:space="preserve"> </w:t>
      </w:r>
      <w:r w:rsidRPr="00382E91">
        <w:rPr>
          <w:sz w:val="28"/>
          <w:szCs w:val="28"/>
          <w:shd w:val="clear" w:color="auto" w:fill="FFFFFF"/>
        </w:rPr>
        <w:t>туралы</w:t>
      </w:r>
      <w:r w:rsidRPr="002711EE">
        <w:rPr>
          <w:sz w:val="28"/>
          <w:szCs w:val="28"/>
          <w:shd w:val="clear" w:color="auto" w:fill="FFFFFF"/>
          <w:lang w:val="en-US"/>
        </w:rPr>
        <w:t xml:space="preserve"> </w:t>
      </w:r>
      <w:r w:rsidRPr="00382E91">
        <w:rPr>
          <w:sz w:val="28"/>
          <w:szCs w:val="28"/>
          <w:shd w:val="clear" w:color="auto" w:fill="FFFFFF"/>
        </w:rPr>
        <w:t>консенсус</w:t>
      </w:r>
      <w:r w:rsidRPr="002711EE">
        <w:rPr>
          <w:sz w:val="28"/>
          <w:szCs w:val="28"/>
          <w:shd w:val="clear" w:color="auto" w:fill="FFFFFF"/>
          <w:lang w:val="en-US"/>
        </w:rPr>
        <w:t xml:space="preserve"> </w:t>
      </w:r>
      <w:r w:rsidRPr="00382E91">
        <w:rPr>
          <w:sz w:val="28"/>
          <w:szCs w:val="28"/>
          <w:shd w:val="clear" w:color="auto" w:fill="FFFFFF"/>
        </w:rPr>
        <w:t>жоқ</w:t>
      </w:r>
      <w:r w:rsidRPr="002711EE">
        <w:rPr>
          <w:sz w:val="28"/>
          <w:szCs w:val="28"/>
          <w:shd w:val="clear" w:color="auto" w:fill="FFFFFF"/>
          <w:lang w:val="en-US"/>
        </w:rPr>
        <w:t xml:space="preserve">, </w:t>
      </w:r>
      <w:r w:rsidRPr="00382E91">
        <w:rPr>
          <w:sz w:val="28"/>
          <w:szCs w:val="28"/>
          <w:shd w:val="clear" w:color="auto" w:fill="FFFFFF"/>
        </w:rPr>
        <w:t>жеткілікті</w:t>
      </w:r>
      <w:r w:rsidRPr="002711EE">
        <w:rPr>
          <w:sz w:val="28"/>
          <w:szCs w:val="28"/>
          <w:shd w:val="clear" w:color="auto" w:fill="FFFFFF"/>
          <w:lang w:val="en-US"/>
        </w:rPr>
        <w:t xml:space="preserve"> </w:t>
      </w:r>
      <w:r w:rsidRPr="00382E91">
        <w:rPr>
          <w:sz w:val="28"/>
          <w:szCs w:val="28"/>
          <w:shd w:val="clear" w:color="auto" w:fill="FFFFFF"/>
        </w:rPr>
        <w:t>мөлшерде</w:t>
      </w:r>
      <w:r w:rsidRPr="002711EE">
        <w:rPr>
          <w:sz w:val="28"/>
          <w:szCs w:val="28"/>
          <w:shd w:val="clear" w:color="auto" w:fill="FFFFFF"/>
          <w:lang w:val="en-US"/>
        </w:rPr>
        <w:t xml:space="preserve">, </w:t>
      </w:r>
      <w:r w:rsidRPr="00382E91">
        <w:rPr>
          <w:sz w:val="28"/>
          <w:szCs w:val="28"/>
          <w:shd w:val="clear" w:color="auto" w:fill="FFFFFF"/>
        </w:rPr>
        <w:t>оларды</w:t>
      </w:r>
      <w:r w:rsidRPr="002711EE">
        <w:rPr>
          <w:sz w:val="28"/>
          <w:szCs w:val="28"/>
          <w:shd w:val="clear" w:color="auto" w:fill="FFFFFF"/>
          <w:lang w:val="en-US"/>
        </w:rPr>
        <w:t xml:space="preserve"> </w:t>
      </w:r>
      <w:r w:rsidRPr="00382E91">
        <w:rPr>
          <w:sz w:val="28"/>
          <w:szCs w:val="28"/>
          <w:shd w:val="clear" w:color="auto" w:fill="FFFFFF"/>
        </w:rPr>
        <w:t>қолданудың</w:t>
      </w:r>
      <w:r w:rsidRPr="002711EE">
        <w:rPr>
          <w:sz w:val="28"/>
          <w:szCs w:val="28"/>
          <w:shd w:val="clear" w:color="auto" w:fill="FFFFFF"/>
          <w:lang w:val="en-US"/>
        </w:rPr>
        <w:t xml:space="preserve"> </w:t>
      </w:r>
      <w:r w:rsidRPr="00382E91">
        <w:rPr>
          <w:sz w:val="28"/>
          <w:szCs w:val="28"/>
          <w:shd w:val="clear" w:color="auto" w:fill="FFFFFF"/>
        </w:rPr>
        <w:t>қашықтан</w:t>
      </w:r>
      <w:r w:rsidRPr="002711EE">
        <w:rPr>
          <w:sz w:val="28"/>
          <w:szCs w:val="28"/>
          <w:shd w:val="clear" w:color="auto" w:fill="FFFFFF"/>
          <w:lang w:val="en-US"/>
        </w:rPr>
        <w:t xml:space="preserve"> </w:t>
      </w:r>
      <w:r w:rsidRPr="00382E91">
        <w:rPr>
          <w:sz w:val="28"/>
          <w:szCs w:val="28"/>
          <w:shd w:val="clear" w:color="auto" w:fill="FFFFFF"/>
        </w:rPr>
        <w:t>нәтижелері</w:t>
      </w:r>
      <w:r w:rsidRPr="002711EE">
        <w:rPr>
          <w:sz w:val="28"/>
          <w:szCs w:val="28"/>
          <w:shd w:val="clear" w:color="auto" w:fill="FFFFFF"/>
          <w:lang w:val="en-US"/>
        </w:rPr>
        <w:t xml:space="preserve"> </w:t>
      </w:r>
      <w:r w:rsidRPr="00382E91">
        <w:rPr>
          <w:sz w:val="28"/>
          <w:szCs w:val="28"/>
          <w:shd w:val="clear" w:color="auto" w:fill="FFFFFF"/>
        </w:rPr>
        <w:t>туралы</w:t>
      </w:r>
      <w:r w:rsidRPr="002711EE">
        <w:rPr>
          <w:sz w:val="28"/>
          <w:szCs w:val="28"/>
          <w:shd w:val="clear" w:color="auto" w:fill="FFFFFF"/>
          <w:lang w:val="en-US"/>
        </w:rPr>
        <w:t xml:space="preserve"> </w:t>
      </w:r>
      <w:r w:rsidRPr="00382E91">
        <w:rPr>
          <w:sz w:val="28"/>
          <w:szCs w:val="28"/>
          <w:shd w:val="clear" w:color="auto" w:fill="FFFFFF"/>
        </w:rPr>
        <w:t>ақпарат</w:t>
      </w:r>
      <w:r w:rsidRPr="002711EE">
        <w:rPr>
          <w:sz w:val="28"/>
          <w:szCs w:val="28"/>
          <w:shd w:val="clear" w:color="auto" w:fill="FFFFFF"/>
          <w:lang w:val="en-US"/>
        </w:rPr>
        <w:t xml:space="preserve"> </w:t>
      </w:r>
      <w:r w:rsidRPr="00382E91">
        <w:rPr>
          <w:sz w:val="28"/>
          <w:szCs w:val="28"/>
          <w:shd w:val="clear" w:color="auto" w:fill="FFFFFF"/>
        </w:rPr>
        <w:t>жоқ</w:t>
      </w:r>
      <w:r w:rsidRPr="002711EE">
        <w:rPr>
          <w:sz w:val="28"/>
          <w:szCs w:val="28"/>
          <w:shd w:val="clear" w:color="auto" w:fill="FFFFFF"/>
          <w:lang w:val="en-US"/>
        </w:rPr>
        <w:t xml:space="preserve">, </w:t>
      </w:r>
      <w:r w:rsidRPr="00382E91">
        <w:rPr>
          <w:sz w:val="28"/>
          <w:szCs w:val="28"/>
          <w:shd w:val="clear" w:color="auto" w:fill="FFFFFF"/>
        </w:rPr>
        <w:t>және</w:t>
      </w:r>
      <w:r w:rsidRPr="002711EE">
        <w:rPr>
          <w:sz w:val="28"/>
          <w:szCs w:val="28"/>
          <w:shd w:val="clear" w:color="auto" w:fill="FFFFFF"/>
          <w:lang w:val="en-US"/>
        </w:rPr>
        <w:t xml:space="preserve"> </w:t>
      </w:r>
      <w:r w:rsidRPr="00382E91">
        <w:rPr>
          <w:sz w:val="28"/>
          <w:szCs w:val="28"/>
          <w:shd w:val="clear" w:color="auto" w:fill="FFFFFF"/>
        </w:rPr>
        <w:t>ең</w:t>
      </w:r>
      <w:r w:rsidRPr="002711EE">
        <w:rPr>
          <w:sz w:val="28"/>
          <w:szCs w:val="28"/>
          <w:shd w:val="clear" w:color="auto" w:fill="FFFFFF"/>
          <w:lang w:val="en-US"/>
        </w:rPr>
        <w:t xml:space="preserve"> </w:t>
      </w:r>
      <w:r w:rsidRPr="00382E91">
        <w:rPr>
          <w:sz w:val="28"/>
          <w:szCs w:val="28"/>
          <w:shd w:val="clear" w:color="auto" w:fill="FFFFFF"/>
        </w:rPr>
        <w:t>бастысы</w:t>
      </w:r>
      <w:r w:rsidRPr="002711EE">
        <w:rPr>
          <w:sz w:val="28"/>
          <w:szCs w:val="28"/>
          <w:shd w:val="clear" w:color="auto" w:fill="FFFFFF"/>
          <w:lang w:val="en-US"/>
        </w:rPr>
        <w:t xml:space="preserve">, </w:t>
      </w:r>
      <w:r w:rsidRPr="00382E91">
        <w:rPr>
          <w:sz w:val="28"/>
          <w:szCs w:val="28"/>
          <w:shd w:val="clear" w:color="auto" w:fill="FFFFFF"/>
        </w:rPr>
        <w:t>олардың</w:t>
      </w:r>
      <w:r w:rsidRPr="002711EE">
        <w:rPr>
          <w:sz w:val="28"/>
          <w:szCs w:val="28"/>
          <w:shd w:val="clear" w:color="auto" w:fill="FFFFFF"/>
          <w:lang w:val="en-US"/>
        </w:rPr>
        <w:t xml:space="preserve"> </w:t>
      </w:r>
      <w:r w:rsidRPr="00382E91">
        <w:rPr>
          <w:sz w:val="28"/>
          <w:szCs w:val="28"/>
          <w:shd w:val="clear" w:color="auto" w:fill="FFFFFF"/>
        </w:rPr>
        <w:t>құны</w:t>
      </w:r>
      <w:r w:rsidRPr="002711EE">
        <w:rPr>
          <w:sz w:val="28"/>
          <w:szCs w:val="28"/>
          <w:shd w:val="clear" w:color="auto" w:fill="FFFFFF"/>
          <w:lang w:val="en-US"/>
        </w:rPr>
        <w:t xml:space="preserve"> </w:t>
      </w:r>
      <w:r w:rsidRPr="00382E91">
        <w:rPr>
          <w:sz w:val="28"/>
          <w:szCs w:val="28"/>
          <w:shd w:val="clear" w:color="auto" w:fill="FFFFFF"/>
        </w:rPr>
        <w:t>жоғары</w:t>
      </w:r>
      <w:r w:rsidRPr="002711EE">
        <w:rPr>
          <w:sz w:val="28"/>
          <w:szCs w:val="28"/>
          <w:shd w:val="clear" w:color="auto" w:fill="FFFFFF"/>
          <w:lang w:val="en-US"/>
        </w:rPr>
        <w:t xml:space="preserve">. </w:t>
      </w:r>
      <w:r w:rsidRPr="00382E91">
        <w:rPr>
          <w:sz w:val="28"/>
          <w:szCs w:val="28"/>
          <w:shd w:val="clear" w:color="auto" w:fill="FFFFFF"/>
        </w:rPr>
        <w:t>Биологиялық</w:t>
      </w:r>
      <w:r w:rsidRPr="002711EE">
        <w:rPr>
          <w:sz w:val="28"/>
          <w:szCs w:val="28"/>
          <w:shd w:val="clear" w:color="auto" w:fill="FFFFFF"/>
          <w:lang w:val="en-US"/>
        </w:rPr>
        <w:t xml:space="preserve"> </w:t>
      </w:r>
      <w:r w:rsidRPr="00382E91">
        <w:rPr>
          <w:sz w:val="28"/>
          <w:szCs w:val="28"/>
          <w:shd w:val="clear" w:color="auto" w:fill="FFFFFF"/>
        </w:rPr>
        <w:t>импланттарды</w:t>
      </w:r>
      <w:r w:rsidRPr="002711EE">
        <w:rPr>
          <w:sz w:val="28"/>
          <w:szCs w:val="28"/>
          <w:shd w:val="clear" w:color="auto" w:fill="FFFFFF"/>
          <w:lang w:val="en-US"/>
        </w:rPr>
        <w:t xml:space="preserve"> </w:t>
      </w:r>
      <w:r w:rsidRPr="00382E91">
        <w:rPr>
          <w:sz w:val="28"/>
          <w:szCs w:val="28"/>
          <w:shd w:val="clear" w:color="auto" w:fill="FFFFFF"/>
        </w:rPr>
        <w:t>алу</w:t>
      </w:r>
      <w:r w:rsidRPr="002711EE">
        <w:rPr>
          <w:sz w:val="28"/>
          <w:szCs w:val="28"/>
          <w:shd w:val="clear" w:color="auto" w:fill="FFFFFF"/>
          <w:lang w:val="en-US"/>
        </w:rPr>
        <w:t xml:space="preserve"> </w:t>
      </w:r>
      <w:r w:rsidRPr="00382E91">
        <w:rPr>
          <w:sz w:val="28"/>
          <w:szCs w:val="28"/>
          <w:shd w:val="clear" w:color="auto" w:fill="FFFFFF"/>
        </w:rPr>
        <w:t>үшін</w:t>
      </w:r>
      <w:r w:rsidRPr="002711EE">
        <w:rPr>
          <w:sz w:val="28"/>
          <w:szCs w:val="28"/>
          <w:shd w:val="clear" w:color="auto" w:fill="FFFFFF"/>
          <w:lang w:val="en-US"/>
        </w:rPr>
        <w:t xml:space="preserve"> </w:t>
      </w:r>
      <w:r w:rsidRPr="00382E91">
        <w:rPr>
          <w:sz w:val="28"/>
          <w:szCs w:val="28"/>
          <w:shd w:val="clear" w:color="auto" w:fill="FFFFFF"/>
        </w:rPr>
        <w:t>қандай</w:t>
      </w:r>
      <w:r w:rsidRPr="002711EE">
        <w:rPr>
          <w:sz w:val="28"/>
          <w:szCs w:val="28"/>
          <w:shd w:val="clear" w:color="auto" w:fill="FFFFFF"/>
          <w:lang w:val="en-US"/>
        </w:rPr>
        <w:t xml:space="preserve"> </w:t>
      </w:r>
      <w:r w:rsidRPr="00382E91">
        <w:rPr>
          <w:sz w:val="28"/>
          <w:szCs w:val="28"/>
          <w:shd w:val="clear" w:color="auto" w:fill="FFFFFF"/>
        </w:rPr>
        <w:t>шикізатты</w:t>
      </w:r>
      <w:r w:rsidRPr="002711EE">
        <w:rPr>
          <w:sz w:val="28"/>
          <w:szCs w:val="28"/>
          <w:shd w:val="clear" w:color="auto" w:fill="FFFFFF"/>
          <w:lang w:val="en-US"/>
        </w:rPr>
        <w:t xml:space="preserve"> </w:t>
      </w:r>
      <w:r w:rsidRPr="00382E91">
        <w:rPr>
          <w:sz w:val="28"/>
          <w:szCs w:val="28"/>
          <w:shd w:val="clear" w:color="auto" w:fill="FFFFFF"/>
        </w:rPr>
        <w:t>қолданған</w:t>
      </w:r>
      <w:r w:rsidRPr="002711EE">
        <w:rPr>
          <w:sz w:val="28"/>
          <w:szCs w:val="28"/>
          <w:shd w:val="clear" w:color="auto" w:fill="FFFFFF"/>
          <w:lang w:val="en-US"/>
        </w:rPr>
        <w:t xml:space="preserve"> </w:t>
      </w:r>
      <w:r w:rsidRPr="00382E91">
        <w:rPr>
          <w:sz w:val="28"/>
          <w:szCs w:val="28"/>
          <w:shd w:val="clear" w:color="auto" w:fill="FFFFFF"/>
        </w:rPr>
        <w:t>дұрыс</w:t>
      </w:r>
      <w:r w:rsidRPr="002711EE">
        <w:rPr>
          <w:sz w:val="28"/>
          <w:szCs w:val="28"/>
          <w:shd w:val="clear" w:color="auto" w:fill="FFFFFF"/>
          <w:lang w:val="en-US"/>
        </w:rPr>
        <w:t xml:space="preserve"> </w:t>
      </w:r>
      <w:r w:rsidRPr="00382E91">
        <w:rPr>
          <w:sz w:val="28"/>
          <w:szCs w:val="28"/>
          <w:shd w:val="clear" w:color="auto" w:fill="FFFFFF"/>
        </w:rPr>
        <w:t>деген</w:t>
      </w:r>
      <w:r w:rsidRPr="002711EE">
        <w:rPr>
          <w:sz w:val="28"/>
          <w:szCs w:val="28"/>
          <w:shd w:val="clear" w:color="auto" w:fill="FFFFFF"/>
          <w:lang w:val="en-US"/>
        </w:rPr>
        <w:t xml:space="preserve"> </w:t>
      </w:r>
      <w:r w:rsidRPr="00382E91">
        <w:rPr>
          <w:sz w:val="28"/>
          <w:szCs w:val="28"/>
          <w:shd w:val="clear" w:color="auto" w:fill="FFFFFF"/>
        </w:rPr>
        <w:t>сұрақ</w:t>
      </w:r>
      <w:r w:rsidRPr="002711EE">
        <w:rPr>
          <w:sz w:val="28"/>
          <w:szCs w:val="28"/>
          <w:shd w:val="clear" w:color="auto" w:fill="FFFFFF"/>
          <w:lang w:val="en-US"/>
        </w:rPr>
        <w:t xml:space="preserve"> </w:t>
      </w:r>
      <w:r w:rsidRPr="00382E91">
        <w:rPr>
          <w:sz w:val="28"/>
          <w:szCs w:val="28"/>
          <w:shd w:val="clear" w:color="auto" w:fill="FFFFFF"/>
        </w:rPr>
        <w:t>шешілмеген</w:t>
      </w:r>
      <w:r w:rsidRPr="002711EE">
        <w:rPr>
          <w:sz w:val="28"/>
          <w:szCs w:val="28"/>
          <w:shd w:val="clear" w:color="auto" w:fill="FFFFFF"/>
          <w:lang w:val="en-US"/>
        </w:rPr>
        <w:t xml:space="preserve"> </w:t>
      </w:r>
      <w:r w:rsidRPr="00382E91">
        <w:rPr>
          <w:sz w:val="28"/>
          <w:szCs w:val="28"/>
          <w:shd w:val="clear" w:color="auto" w:fill="FFFFFF"/>
        </w:rPr>
        <w:t>күйінде</w:t>
      </w:r>
      <w:r w:rsidRPr="002711EE">
        <w:rPr>
          <w:sz w:val="28"/>
          <w:szCs w:val="28"/>
          <w:shd w:val="clear" w:color="auto" w:fill="FFFFFF"/>
          <w:lang w:val="en-US"/>
        </w:rPr>
        <w:t xml:space="preserve"> </w:t>
      </w:r>
      <w:r w:rsidRPr="00382E91">
        <w:rPr>
          <w:sz w:val="28"/>
          <w:szCs w:val="28"/>
          <w:shd w:val="clear" w:color="auto" w:fill="FFFFFF"/>
        </w:rPr>
        <w:t>қалып</w:t>
      </w:r>
      <w:r w:rsidRPr="002711EE">
        <w:rPr>
          <w:sz w:val="28"/>
          <w:szCs w:val="28"/>
          <w:shd w:val="clear" w:color="auto" w:fill="FFFFFF"/>
          <w:lang w:val="en-US"/>
        </w:rPr>
        <w:t xml:space="preserve"> </w:t>
      </w:r>
      <w:r w:rsidRPr="00382E91">
        <w:rPr>
          <w:sz w:val="28"/>
          <w:szCs w:val="28"/>
          <w:shd w:val="clear" w:color="auto" w:fill="FFFFFF"/>
        </w:rPr>
        <w:t>отыр</w:t>
      </w:r>
      <w:r w:rsidRPr="002711EE">
        <w:rPr>
          <w:sz w:val="28"/>
          <w:szCs w:val="28"/>
          <w:shd w:val="clear" w:color="auto" w:fill="FFFFFF"/>
          <w:lang w:val="en-US"/>
        </w:rPr>
        <w:t xml:space="preserve">. </w:t>
      </w:r>
      <w:r w:rsidRPr="00382E91">
        <w:rPr>
          <w:sz w:val="28"/>
          <w:szCs w:val="28"/>
          <w:shd w:val="clear" w:color="auto" w:fill="FFFFFF"/>
        </w:rPr>
        <w:t>Биоимплант</w:t>
      </w:r>
      <w:r w:rsidRPr="002711EE">
        <w:rPr>
          <w:sz w:val="28"/>
          <w:szCs w:val="28"/>
          <w:shd w:val="clear" w:color="auto" w:fill="FFFFFF"/>
          <w:lang w:val="en-US"/>
        </w:rPr>
        <w:t xml:space="preserve"> </w:t>
      </w:r>
      <w:r w:rsidRPr="00382E91">
        <w:rPr>
          <w:sz w:val="28"/>
          <w:szCs w:val="28"/>
          <w:shd w:val="clear" w:color="auto" w:fill="FFFFFF"/>
        </w:rPr>
        <w:t>жасаудың</w:t>
      </w:r>
      <w:r w:rsidRPr="002711EE">
        <w:rPr>
          <w:sz w:val="28"/>
          <w:szCs w:val="28"/>
          <w:shd w:val="clear" w:color="auto" w:fill="FFFFFF"/>
          <w:lang w:val="en-US"/>
        </w:rPr>
        <w:t xml:space="preserve"> </w:t>
      </w:r>
      <w:r w:rsidRPr="00382E91">
        <w:rPr>
          <w:sz w:val="28"/>
          <w:szCs w:val="28"/>
          <w:shd w:val="clear" w:color="auto" w:fill="FFFFFF"/>
        </w:rPr>
        <w:t>әртүрлі</w:t>
      </w:r>
      <w:r w:rsidRPr="002711EE">
        <w:rPr>
          <w:sz w:val="28"/>
          <w:szCs w:val="28"/>
          <w:shd w:val="clear" w:color="auto" w:fill="FFFFFF"/>
          <w:lang w:val="en-US"/>
        </w:rPr>
        <w:t xml:space="preserve"> </w:t>
      </w:r>
      <w:r w:rsidRPr="00382E91">
        <w:rPr>
          <w:sz w:val="28"/>
          <w:szCs w:val="28"/>
          <w:shd w:val="clear" w:color="auto" w:fill="FFFFFF"/>
        </w:rPr>
        <w:t>әдістері</w:t>
      </w:r>
      <w:r w:rsidRPr="002711EE">
        <w:rPr>
          <w:sz w:val="28"/>
          <w:szCs w:val="28"/>
          <w:shd w:val="clear" w:color="auto" w:fill="FFFFFF"/>
          <w:lang w:val="en-US"/>
        </w:rPr>
        <w:t xml:space="preserve"> </w:t>
      </w:r>
      <w:r w:rsidRPr="00382E91">
        <w:rPr>
          <w:sz w:val="28"/>
          <w:szCs w:val="28"/>
          <w:shd w:val="clear" w:color="auto" w:fill="FFFFFF"/>
        </w:rPr>
        <w:t>әр</w:t>
      </w:r>
      <w:r w:rsidRPr="002711EE">
        <w:rPr>
          <w:sz w:val="28"/>
          <w:szCs w:val="28"/>
          <w:shd w:val="clear" w:color="auto" w:fill="FFFFFF"/>
          <w:lang w:val="en-US"/>
        </w:rPr>
        <w:t xml:space="preserve"> </w:t>
      </w:r>
      <w:r w:rsidRPr="00382E91">
        <w:rPr>
          <w:sz w:val="28"/>
          <w:szCs w:val="28"/>
          <w:shd w:val="clear" w:color="auto" w:fill="FFFFFF"/>
        </w:rPr>
        <w:t>материалдың</w:t>
      </w:r>
      <w:r w:rsidRPr="002711EE">
        <w:rPr>
          <w:sz w:val="28"/>
          <w:szCs w:val="28"/>
          <w:shd w:val="clear" w:color="auto" w:fill="FFFFFF"/>
          <w:lang w:val="en-US"/>
        </w:rPr>
        <w:t xml:space="preserve"> </w:t>
      </w:r>
      <w:r w:rsidRPr="00382E91">
        <w:rPr>
          <w:sz w:val="28"/>
          <w:szCs w:val="28"/>
          <w:shd w:val="clear" w:color="auto" w:fill="FFFFFF"/>
        </w:rPr>
        <w:t>эндогендік</w:t>
      </w:r>
      <w:r w:rsidRPr="002711EE">
        <w:rPr>
          <w:sz w:val="28"/>
          <w:szCs w:val="28"/>
          <w:shd w:val="clear" w:color="auto" w:fill="FFFFFF"/>
          <w:lang w:val="en-US"/>
        </w:rPr>
        <w:t xml:space="preserve"> </w:t>
      </w:r>
      <w:r w:rsidRPr="00382E91">
        <w:rPr>
          <w:sz w:val="28"/>
          <w:szCs w:val="28"/>
          <w:shd w:val="clear" w:color="auto" w:fill="FFFFFF"/>
        </w:rPr>
        <w:t>қасиеттерін</w:t>
      </w:r>
      <w:r w:rsidRPr="002711EE">
        <w:rPr>
          <w:sz w:val="28"/>
          <w:szCs w:val="28"/>
          <w:shd w:val="clear" w:color="auto" w:fill="FFFFFF"/>
          <w:lang w:val="en-US"/>
        </w:rPr>
        <w:t xml:space="preserve"> </w:t>
      </w:r>
      <w:r w:rsidRPr="00382E91">
        <w:rPr>
          <w:sz w:val="28"/>
          <w:szCs w:val="28"/>
          <w:shd w:val="clear" w:color="auto" w:fill="FFFFFF"/>
        </w:rPr>
        <w:t>жеке</w:t>
      </w:r>
      <w:r w:rsidRPr="002711EE">
        <w:rPr>
          <w:sz w:val="28"/>
          <w:szCs w:val="28"/>
          <w:shd w:val="clear" w:color="auto" w:fill="FFFFFF"/>
          <w:lang w:val="en-US"/>
        </w:rPr>
        <w:t xml:space="preserve"> </w:t>
      </w:r>
      <w:r w:rsidRPr="00382E91">
        <w:rPr>
          <w:sz w:val="28"/>
          <w:szCs w:val="28"/>
          <w:shd w:val="clear" w:color="auto" w:fill="FFFFFF"/>
        </w:rPr>
        <w:t>анықтайды</w:t>
      </w:r>
      <w:r w:rsidRPr="002711EE">
        <w:rPr>
          <w:sz w:val="28"/>
          <w:szCs w:val="28"/>
          <w:shd w:val="clear" w:color="auto" w:fill="FFFFFF"/>
          <w:lang w:val="en-US"/>
        </w:rPr>
        <w:t xml:space="preserve"> </w:t>
      </w:r>
      <w:r w:rsidRPr="00382E91">
        <w:rPr>
          <w:sz w:val="28"/>
          <w:szCs w:val="28"/>
          <w:shd w:val="clear" w:color="auto" w:fill="FFFFFF"/>
        </w:rPr>
        <w:t>және</w:t>
      </w:r>
      <w:r w:rsidRPr="002711EE">
        <w:rPr>
          <w:sz w:val="28"/>
          <w:szCs w:val="28"/>
          <w:shd w:val="clear" w:color="auto" w:fill="FFFFFF"/>
          <w:lang w:val="en-US"/>
        </w:rPr>
        <w:t xml:space="preserve"> in vivo </w:t>
      </w:r>
      <w:r w:rsidRPr="00382E91">
        <w:rPr>
          <w:sz w:val="28"/>
          <w:szCs w:val="28"/>
          <w:shd w:val="clear" w:color="auto" w:fill="FFFFFF"/>
        </w:rPr>
        <w:t>имплантациядан</w:t>
      </w:r>
      <w:r w:rsidRPr="002711EE">
        <w:rPr>
          <w:sz w:val="28"/>
          <w:szCs w:val="28"/>
          <w:shd w:val="clear" w:color="auto" w:fill="FFFFFF"/>
          <w:lang w:val="en-US"/>
        </w:rPr>
        <w:t xml:space="preserve"> </w:t>
      </w:r>
      <w:r w:rsidRPr="00382E91">
        <w:rPr>
          <w:sz w:val="28"/>
          <w:szCs w:val="28"/>
          <w:shd w:val="clear" w:color="auto" w:fill="FFFFFF"/>
        </w:rPr>
        <w:t>кейін</w:t>
      </w:r>
      <w:r w:rsidRPr="002711EE">
        <w:rPr>
          <w:sz w:val="28"/>
          <w:szCs w:val="28"/>
          <w:shd w:val="clear" w:color="auto" w:fill="FFFFFF"/>
          <w:lang w:val="en-US"/>
        </w:rPr>
        <w:t xml:space="preserve"> </w:t>
      </w:r>
      <w:r w:rsidRPr="00382E91">
        <w:rPr>
          <w:sz w:val="28"/>
          <w:szCs w:val="28"/>
          <w:shd w:val="clear" w:color="auto" w:fill="FFFFFF"/>
        </w:rPr>
        <w:t>әртүрлі</w:t>
      </w:r>
      <w:r w:rsidRPr="002711EE">
        <w:rPr>
          <w:sz w:val="28"/>
          <w:szCs w:val="28"/>
          <w:shd w:val="clear" w:color="auto" w:fill="FFFFFF"/>
          <w:lang w:val="en-US"/>
        </w:rPr>
        <w:t xml:space="preserve"> </w:t>
      </w:r>
      <w:r w:rsidRPr="00382E91">
        <w:rPr>
          <w:sz w:val="28"/>
          <w:szCs w:val="28"/>
          <w:shd w:val="clear" w:color="auto" w:fill="FFFFFF"/>
        </w:rPr>
        <w:t>биологиялық</w:t>
      </w:r>
      <w:r w:rsidRPr="002711EE">
        <w:rPr>
          <w:sz w:val="28"/>
          <w:szCs w:val="28"/>
          <w:shd w:val="clear" w:color="auto" w:fill="FFFFFF"/>
          <w:lang w:val="en-US"/>
        </w:rPr>
        <w:t xml:space="preserve"> </w:t>
      </w:r>
      <w:r w:rsidRPr="00382E91">
        <w:rPr>
          <w:sz w:val="28"/>
          <w:szCs w:val="28"/>
          <w:shd w:val="clear" w:color="auto" w:fill="FFFFFF"/>
        </w:rPr>
        <w:t>жауаптардың</w:t>
      </w:r>
      <w:r w:rsidRPr="002711EE">
        <w:rPr>
          <w:sz w:val="28"/>
          <w:szCs w:val="28"/>
          <w:shd w:val="clear" w:color="auto" w:fill="FFFFFF"/>
          <w:lang w:val="en-US"/>
        </w:rPr>
        <w:t xml:space="preserve"> </w:t>
      </w:r>
      <w:r w:rsidRPr="00382E91">
        <w:rPr>
          <w:sz w:val="28"/>
          <w:szCs w:val="28"/>
          <w:shd w:val="clear" w:color="auto" w:fill="FFFFFF"/>
        </w:rPr>
        <w:t>себебі</w:t>
      </w:r>
      <w:r w:rsidRPr="002711EE">
        <w:rPr>
          <w:sz w:val="28"/>
          <w:szCs w:val="28"/>
          <w:shd w:val="clear" w:color="auto" w:fill="FFFFFF"/>
          <w:lang w:val="en-US"/>
        </w:rPr>
        <w:t xml:space="preserve"> </w:t>
      </w:r>
      <w:r w:rsidRPr="00382E91">
        <w:rPr>
          <w:sz w:val="28"/>
          <w:szCs w:val="28"/>
          <w:shd w:val="clear" w:color="auto" w:fill="FFFFFF"/>
        </w:rPr>
        <w:t>болуы</w:t>
      </w:r>
      <w:r w:rsidRPr="002711EE">
        <w:rPr>
          <w:sz w:val="28"/>
          <w:szCs w:val="28"/>
          <w:shd w:val="clear" w:color="auto" w:fill="FFFFFF"/>
          <w:lang w:val="en-US"/>
        </w:rPr>
        <w:t xml:space="preserve"> </w:t>
      </w:r>
      <w:r w:rsidRPr="00382E91">
        <w:rPr>
          <w:sz w:val="28"/>
          <w:szCs w:val="28"/>
          <w:shd w:val="clear" w:color="auto" w:fill="FFFFFF"/>
        </w:rPr>
        <w:t>мүмкін</w:t>
      </w:r>
      <w:r w:rsidRPr="002711EE">
        <w:rPr>
          <w:sz w:val="28"/>
          <w:szCs w:val="28"/>
          <w:shd w:val="clear" w:color="auto" w:fill="FFFFFF"/>
          <w:lang w:val="en-US"/>
        </w:rPr>
        <w:t xml:space="preserve"> </w:t>
      </w:r>
      <w:r w:rsidRPr="00382E91">
        <w:rPr>
          <w:sz w:val="28"/>
          <w:szCs w:val="28"/>
          <w:shd w:val="clear" w:color="auto" w:fill="FFFFFF"/>
        </w:rPr>
        <w:t>деп</w:t>
      </w:r>
      <w:r w:rsidRPr="002711EE">
        <w:rPr>
          <w:sz w:val="28"/>
          <w:szCs w:val="28"/>
          <w:shd w:val="clear" w:color="auto" w:fill="FFFFFF"/>
          <w:lang w:val="en-US"/>
        </w:rPr>
        <w:t xml:space="preserve"> </w:t>
      </w:r>
      <w:r w:rsidRPr="00382E91">
        <w:rPr>
          <w:sz w:val="28"/>
          <w:szCs w:val="28"/>
          <w:shd w:val="clear" w:color="auto" w:fill="FFFFFF"/>
        </w:rPr>
        <w:t>саналады</w:t>
      </w:r>
      <w:r w:rsidRPr="002711EE">
        <w:rPr>
          <w:sz w:val="28"/>
          <w:szCs w:val="28"/>
          <w:shd w:val="clear" w:color="auto" w:fill="FFFFFF"/>
          <w:lang w:val="en-US"/>
        </w:rPr>
        <w:t xml:space="preserve">. </w:t>
      </w:r>
      <w:r w:rsidRPr="00382E91">
        <w:rPr>
          <w:sz w:val="28"/>
          <w:szCs w:val="28"/>
          <w:shd w:val="clear" w:color="auto" w:fill="FFFFFF"/>
        </w:rPr>
        <w:t>Осы</w:t>
      </w:r>
      <w:r w:rsidRPr="002711EE">
        <w:rPr>
          <w:sz w:val="28"/>
          <w:szCs w:val="28"/>
          <w:shd w:val="clear" w:color="auto" w:fill="FFFFFF"/>
          <w:lang w:val="en-US"/>
        </w:rPr>
        <w:t xml:space="preserve"> </w:t>
      </w:r>
      <w:r w:rsidRPr="00382E91">
        <w:rPr>
          <w:sz w:val="28"/>
          <w:szCs w:val="28"/>
          <w:shd w:val="clear" w:color="auto" w:fill="FFFFFF"/>
        </w:rPr>
        <w:t>жағдайларға</w:t>
      </w:r>
      <w:r w:rsidRPr="002711EE">
        <w:rPr>
          <w:sz w:val="28"/>
          <w:szCs w:val="28"/>
          <w:shd w:val="clear" w:color="auto" w:fill="FFFFFF"/>
          <w:lang w:val="en-US"/>
        </w:rPr>
        <w:t xml:space="preserve"> </w:t>
      </w:r>
      <w:r w:rsidRPr="00382E91">
        <w:rPr>
          <w:sz w:val="28"/>
          <w:szCs w:val="28"/>
          <w:shd w:val="clear" w:color="auto" w:fill="FFFFFF"/>
        </w:rPr>
        <w:t>сүйене</w:t>
      </w:r>
      <w:r w:rsidRPr="002711EE">
        <w:rPr>
          <w:sz w:val="28"/>
          <w:szCs w:val="28"/>
          <w:shd w:val="clear" w:color="auto" w:fill="FFFFFF"/>
          <w:lang w:val="en-US"/>
        </w:rPr>
        <w:t xml:space="preserve"> </w:t>
      </w:r>
      <w:r w:rsidRPr="00382E91">
        <w:rPr>
          <w:sz w:val="28"/>
          <w:szCs w:val="28"/>
          <w:shd w:val="clear" w:color="auto" w:fill="FFFFFF"/>
        </w:rPr>
        <w:t>отырып</w:t>
      </w:r>
      <w:r w:rsidRPr="002711EE">
        <w:rPr>
          <w:sz w:val="28"/>
          <w:szCs w:val="28"/>
          <w:shd w:val="clear" w:color="auto" w:fill="FFFFFF"/>
          <w:lang w:val="en-US"/>
        </w:rPr>
        <w:t xml:space="preserve">, </w:t>
      </w:r>
      <w:r w:rsidRPr="00382E91">
        <w:rPr>
          <w:sz w:val="28"/>
          <w:szCs w:val="28"/>
          <w:shd w:val="clear" w:color="auto" w:fill="FFFFFF"/>
        </w:rPr>
        <w:t>қазіргі</w:t>
      </w:r>
      <w:r w:rsidRPr="002711EE">
        <w:rPr>
          <w:sz w:val="28"/>
          <w:szCs w:val="28"/>
          <w:shd w:val="clear" w:color="auto" w:fill="FFFFFF"/>
          <w:lang w:val="en-US"/>
        </w:rPr>
        <w:t xml:space="preserve"> </w:t>
      </w:r>
      <w:r w:rsidRPr="00382E91">
        <w:rPr>
          <w:sz w:val="28"/>
          <w:szCs w:val="28"/>
          <w:shd w:val="clear" w:color="auto" w:fill="FFFFFF"/>
        </w:rPr>
        <w:t>уақытта</w:t>
      </w:r>
      <w:r w:rsidRPr="002711EE">
        <w:rPr>
          <w:sz w:val="28"/>
          <w:szCs w:val="28"/>
          <w:shd w:val="clear" w:color="auto" w:fill="FFFFFF"/>
          <w:lang w:val="en-US"/>
        </w:rPr>
        <w:t xml:space="preserve"> </w:t>
      </w:r>
      <w:r w:rsidRPr="00382E91">
        <w:rPr>
          <w:sz w:val="28"/>
          <w:szCs w:val="28"/>
          <w:shd w:val="clear" w:color="auto" w:fill="FFFFFF"/>
        </w:rPr>
        <w:t>адам</w:t>
      </w:r>
      <w:r w:rsidRPr="002711EE">
        <w:rPr>
          <w:sz w:val="28"/>
          <w:szCs w:val="28"/>
          <w:shd w:val="clear" w:color="auto" w:fill="FFFFFF"/>
          <w:lang w:val="en-US"/>
        </w:rPr>
        <w:t xml:space="preserve"> </w:t>
      </w:r>
      <w:r w:rsidRPr="00382E91">
        <w:rPr>
          <w:sz w:val="28"/>
          <w:szCs w:val="28"/>
          <w:shd w:val="clear" w:color="auto" w:fill="FFFFFF"/>
        </w:rPr>
        <w:t>ағзасына</w:t>
      </w:r>
      <w:r w:rsidRPr="002711EE">
        <w:rPr>
          <w:sz w:val="28"/>
          <w:szCs w:val="28"/>
          <w:shd w:val="clear" w:color="auto" w:fill="FFFFFF"/>
          <w:lang w:val="en-US"/>
        </w:rPr>
        <w:t xml:space="preserve"> </w:t>
      </w:r>
      <w:r w:rsidRPr="00382E91">
        <w:rPr>
          <w:sz w:val="28"/>
          <w:szCs w:val="28"/>
          <w:shd w:val="clear" w:color="auto" w:fill="FFFFFF"/>
        </w:rPr>
        <w:t>жоғары</w:t>
      </w:r>
      <w:r w:rsidRPr="002711EE">
        <w:rPr>
          <w:sz w:val="28"/>
          <w:szCs w:val="28"/>
          <w:shd w:val="clear" w:color="auto" w:fill="FFFFFF"/>
          <w:lang w:val="en-US"/>
        </w:rPr>
        <w:t xml:space="preserve"> </w:t>
      </w:r>
      <w:r w:rsidRPr="00382E91">
        <w:rPr>
          <w:sz w:val="28"/>
          <w:szCs w:val="28"/>
          <w:shd w:val="clear" w:color="auto" w:fill="FFFFFF"/>
        </w:rPr>
        <w:t>технологиялық</w:t>
      </w:r>
      <w:r w:rsidRPr="002711EE">
        <w:rPr>
          <w:sz w:val="28"/>
          <w:szCs w:val="28"/>
          <w:shd w:val="clear" w:color="auto" w:fill="FFFFFF"/>
          <w:lang w:val="en-US"/>
        </w:rPr>
        <w:t xml:space="preserve">, </w:t>
      </w:r>
      <w:r w:rsidRPr="00382E91">
        <w:rPr>
          <w:sz w:val="28"/>
          <w:szCs w:val="28"/>
          <w:shd w:val="clear" w:color="auto" w:fill="FFFFFF"/>
        </w:rPr>
        <w:t>биологиялық</w:t>
      </w:r>
      <w:r w:rsidRPr="002711EE">
        <w:rPr>
          <w:sz w:val="28"/>
          <w:szCs w:val="28"/>
          <w:shd w:val="clear" w:color="auto" w:fill="FFFFFF"/>
          <w:lang w:val="en-US"/>
        </w:rPr>
        <w:t xml:space="preserve"> </w:t>
      </w:r>
      <w:r w:rsidRPr="00382E91">
        <w:rPr>
          <w:sz w:val="28"/>
          <w:szCs w:val="28"/>
          <w:shd w:val="clear" w:color="auto" w:fill="FFFFFF"/>
        </w:rPr>
        <w:t>жағынан</w:t>
      </w:r>
      <w:r w:rsidRPr="002711EE">
        <w:rPr>
          <w:sz w:val="28"/>
          <w:szCs w:val="28"/>
          <w:shd w:val="clear" w:color="auto" w:fill="FFFFFF"/>
          <w:lang w:val="en-US"/>
        </w:rPr>
        <w:t xml:space="preserve"> </w:t>
      </w:r>
      <w:r>
        <w:rPr>
          <w:sz w:val="28"/>
          <w:szCs w:val="28"/>
          <w:shd w:val="clear" w:color="auto" w:fill="FFFFFF"/>
          <w:lang w:val="kk-KZ"/>
        </w:rPr>
        <w:t>«</w:t>
      </w:r>
      <w:r w:rsidRPr="00382E91">
        <w:rPr>
          <w:sz w:val="28"/>
          <w:szCs w:val="28"/>
          <w:shd w:val="clear" w:color="auto" w:fill="FFFFFF"/>
        </w:rPr>
        <w:t>ұқсас</w:t>
      </w:r>
      <w:r>
        <w:rPr>
          <w:sz w:val="28"/>
          <w:szCs w:val="28"/>
          <w:shd w:val="clear" w:color="auto" w:fill="FFFFFF"/>
          <w:lang w:val="kk-KZ"/>
        </w:rPr>
        <w:t>»</w:t>
      </w:r>
      <w:r w:rsidRPr="002711EE">
        <w:rPr>
          <w:sz w:val="28"/>
          <w:szCs w:val="28"/>
          <w:shd w:val="clear" w:color="auto" w:fill="FFFFFF"/>
          <w:lang w:val="en-US"/>
        </w:rPr>
        <w:t xml:space="preserve"> </w:t>
      </w:r>
      <w:r w:rsidRPr="00382E91">
        <w:rPr>
          <w:sz w:val="28"/>
          <w:szCs w:val="28"/>
          <w:shd w:val="clear" w:color="auto" w:fill="FFFFFF"/>
        </w:rPr>
        <w:t>және</w:t>
      </w:r>
      <w:r w:rsidRPr="002711EE">
        <w:rPr>
          <w:sz w:val="28"/>
          <w:szCs w:val="28"/>
          <w:shd w:val="clear" w:color="auto" w:fill="FFFFFF"/>
          <w:lang w:val="en-US"/>
        </w:rPr>
        <w:t xml:space="preserve"> </w:t>
      </w:r>
      <w:r w:rsidRPr="00382E91">
        <w:rPr>
          <w:sz w:val="28"/>
          <w:szCs w:val="28"/>
          <w:shd w:val="clear" w:color="auto" w:fill="FFFFFF"/>
        </w:rPr>
        <w:t>сонымен</w:t>
      </w:r>
      <w:r w:rsidRPr="002711EE">
        <w:rPr>
          <w:sz w:val="28"/>
          <w:szCs w:val="28"/>
          <w:shd w:val="clear" w:color="auto" w:fill="FFFFFF"/>
          <w:lang w:val="en-US"/>
        </w:rPr>
        <w:t xml:space="preserve"> </w:t>
      </w:r>
      <w:r w:rsidRPr="00382E91">
        <w:rPr>
          <w:sz w:val="28"/>
          <w:szCs w:val="28"/>
          <w:shd w:val="clear" w:color="auto" w:fill="FFFFFF"/>
        </w:rPr>
        <w:t>бірге</w:t>
      </w:r>
      <w:r w:rsidRPr="002711EE">
        <w:rPr>
          <w:sz w:val="28"/>
          <w:szCs w:val="28"/>
          <w:shd w:val="clear" w:color="auto" w:fill="FFFFFF"/>
          <w:lang w:val="en-US"/>
        </w:rPr>
        <w:t xml:space="preserve"> </w:t>
      </w:r>
      <w:r w:rsidRPr="00382E91">
        <w:rPr>
          <w:sz w:val="28"/>
          <w:szCs w:val="28"/>
          <w:shd w:val="clear" w:color="auto" w:fill="FFFFFF"/>
        </w:rPr>
        <w:t>клиникада</w:t>
      </w:r>
      <w:r w:rsidRPr="002711EE">
        <w:rPr>
          <w:sz w:val="28"/>
          <w:szCs w:val="28"/>
          <w:shd w:val="clear" w:color="auto" w:fill="FFFFFF"/>
          <w:lang w:val="en-US"/>
        </w:rPr>
        <w:t xml:space="preserve"> </w:t>
      </w:r>
      <w:r w:rsidRPr="00382E91">
        <w:rPr>
          <w:sz w:val="28"/>
          <w:szCs w:val="28"/>
          <w:shd w:val="clear" w:color="auto" w:fill="FFFFFF"/>
        </w:rPr>
        <w:t>қолдануға</w:t>
      </w:r>
      <w:r w:rsidRPr="002711EE">
        <w:rPr>
          <w:sz w:val="28"/>
          <w:szCs w:val="28"/>
          <w:shd w:val="clear" w:color="auto" w:fill="FFFFFF"/>
          <w:lang w:val="en-US"/>
        </w:rPr>
        <w:t xml:space="preserve"> </w:t>
      </w:r>
      <w:r w:rsidRPr="00382E91">
        <w:rPr>
          <w:sz w:val="28"/>
          <w:szCs w:val="28"/>
          <w:shd w:val="clear" w:color="auto" w:fill="FFFFFF"/>
        </w:rPr>
        <w:t>болатын</w:t>
      </w:r>
      <w:r w:rsidRPr="002711EE">
        <w:rPr>
          <w:sz w:val="28"/>
          <w:szCs w:val="28"/>
          <w:shd w:val="clear" w:color="auto" w:fill="FFFFFF"/>
          <w:lang w:val="en-US"/>
        </w:rPr>
        <w:t xml:space="preserve"> </w:t>
      </w:r>
      <w:r w:rsidRPr="00382E91">
        <w:rPr>
          <w:sz w:val="28"/>
          <w:szCs w:val="28"/>
          <w:shd w:val="clear" w:color="auto" w:fill="FFFFFF"/>
        </w:rPr>
        <w:t>арзан</w:t>
      </w:r>
      <w:r w:rsidRPr="002711EE">
        <w:rPr>
          <w:sz w:val="28"/>
          <w:szCs w:val="28"/>
          <w:shd w:val="clear" w:color="auto" w:fill="FFFFFF"/>
          <w:lang w:val="en-US"/>
        </w:rPr>
        <w:t xml:space="preserve"> </w:t>
      </w:r>
      <w:r w:rsidRPr="00382E91">
        <w:rPr>
          <w:sz w:val="28"/>
          <w:szCs w:val="28"/>
          <w:shd w:val="clear" w:color="auto" w:fill="FFFFFF"/>
        </w:rPr>
        <w:t>импланттарды</w:t>
      </w:r>
      <w:r w:rsidRPr="002711EE">
        <w:rPr>
          <w:sz w:val="28"/>
          <w:szCs w:val="28"/>
          <w:shd w:val="clear" w:color="auto" w:fill="FFFFFF"/>
          <w:lang w:val="en-US"/>
        </w:rPr>
        <w:t xml:space="preserve"> </w:t>
      </w:r>
      <w:r w:rsidRPr="00382E91">
        <w:rPr>
          <w:sz w:val="28"/>
          <w:szCs w:val="28"/>
          <w:shd w:val="clear" w:color="auto" w:fill="FFFFFF"/>
        </w:rPr>
        <w:t>іздеу</w:t>
      </w:r>
      <w:r w:rsidRPr="002711EE">
        <w:rPr>
          <w:sz w:val="28"/>
          <w:szCs w:val="28"/>
          <w:shd w:val="clear" w:color="auto" w:fill="FFFFFF"/>
          <w:lang w:val="en-US"/>
        </w:rPr>
        <w:t xml:space="preserve"> </w:t>
      </w:r>
      <w:r w:rsidRPr="00382E91">
        <w:rPr>
          <w:sz w:val="28"/>
          <w:szCs w:val="28"/>
          <w:shd w:val="clear" w:color="auto" w:fill="FFFFFF"/>
        </w:rPr>
        <w:t>тоқтатылмайды</w:t>
      </w:r>
      <w:r w:rsidRPr="002711EE">
        <w:rPr>
          <w:sz w:val="28"/>
          <w:szCs w:val="28"/>
          <w:shd w:val="clear" w:color="auto" w:fill="FFFFFF"/>
          <w:lang w:val="en-US"/>
        </w:rPr>
        <w:t>.</w:t>
      </w:r>
    </w:p>
    <w:p w:rsidR="00382E91" w:rsidRPr="002711EE" w:rsidRDefault="00382E91" w:rsidP="00382E91">
      <w:pPr>
        <w:suppressAutoHyphens w:val="0"/>
        <w:ind w:right="-2" w:firstLine="708"/>
        <w:jc w:val="both"/>
        <w:rPr>
          <w:sz w:val="28"/>
          <w:szCs w:val="28"/>
          <w:shd w:val="clear" w:color="auto" w:fill="FFFFFF"/>
          <w:lang w:val="en-US"/>
        </w:rPr>
      </w:pPr>
      <w:r w:rsidRPr="00382E91">
        <w:rPr>
          <w:sz w:val="28"/>
          <w:szCs w:val="28"/>
          <w:shd w:val="clear" w:color="auto" w:fill="FFFFFF"/>
        </w:rPr>
        <w:t>Әлемдік</w:t>
      </w:r>
      <w:r w:rsidRPr="002711EE">
        <w:rPr>
          <w:sz w:val="28"/>
          <w:szCs w:val="28"/>
          <w:shd w:val="clear" w:color="auto" w:fill="FFFFFF"/>
          <w:lang w:val="en-US"/>
        </w:rPr>
        <w:t xml:space="preserve"> </w:t>
      </w:r>
      <w:r w:rsidRPr="00382E91">
        <w:rPr>
          <w:sz w:val="28"/>
          <w:szCs w:val="28"/>
          <w:shd w:val="clear" w:color="auto" w:fill="FFFFFF"/>
        </w:rPr>
        <w:t>ғылымда</w:t>
      </w:r>
      <w:r w:rsidRPr="002711EE">
        <w:rPr>
          <w:sz w:val="28"/>
          <w:szCs w:val="28"/>
          <w:shd w:val="clear" w:color="auto" w:fill="FFFFFF"/>
          <w:lang w:val="en-US"/>
        </w:rPr>
        <w:t xml:space="preserve"> </w:t>
      </w:r>
      <w:r w:rsidRPr="00382E91">
        <w:rPr>
          <w:sz w:val="28"/>
          <w:szCs w:val="28"/>
          <w:shd w:val="clear" w:color="auto" w:fill="FFFFFF"/>
        </w:rPr>
        <w:t>ксеноимпланттарды</w:t>
      </w:r>
      <w:r w:rsidRPr="002711EE">
        <w:rPr>
          <w:sz w:val="28"/>
          <w:szCs w:val="28"/>
          <w:shd w:val="clear" w:color="auto" w:fill="FFFFFF"/>
          <w:lang w:val="en-US"/>
        </w:rPr>
        <w:t xml:space="preserve"> </w:t>
      </w:r>
      <w:r w:rsidRPr="00382E91">
        <w:rPr>
          <w:sz w:val="28"/>
          <w:szCs w:val="28"/>
          <w:shd w:val="clear" w:color="auto" w:fill="FFFFFF"/>
        </w:rPr>
        <w:t>қолдану</w:t>
      </w:r>
      <w:r w:rsidRPr="002711EE">
        <w:rPr>
          <w:sz w:val="28"/>
          <w:szCs w:val="28"/>
          <w:shd w:val="clear" w:color="auto" w:fill="FFFFFF"/>
          <w:lang w:val="en-US"/>
        </w:rPr>
        <w:t xml:space="preserve"> </w:t>
      </w:r>
      <w:r w:rsidRPr="00382E91">
        <w:rPr>
          <w:sz w:val="28"/>
          <w:szCs w:val="28"/>
          <w:shd w:val="clear" w:color="auto" w:fill="FFFFFF"/>
        </w:rPr>
        <w:t>мәселесі</w:t>
      </w:r>
      <w:r w:rsidRPr="002711EE">
        <w:rPr>
          <w:sz w:val="28"/>
          <w:szCs w:val="28"/>
          <w:shd w:val="clear" w:color="auto" w:fill="FFFFFF"/>
          <w:lang w:val="en-US"/>
        </w:rPr>
        <w:t xml:space="preserve"> </w:t>
      </w:r>
      <w:r w:rsidRPr="00382E91">
        <w:rPr>
          <w:sz w:val="28"/>
          <w:szCs w:val="28"/>
          <w:shd w:val="clear" w:color="auto" w:fill="FFFFFF"/>
        </w:rPr>
        <w:t>бойынша</w:t>
      </w:r>
      <w:r w:rsidRPr="002711EE">
        <w:rPr>
          <w:sz w:val="28"/>
          <w:szCs w:val="28"/>
          <w:shd w:val="clear" w:color="auto" w:fill="FFFFFF"/>
          <w:lang w:val="en-US"/>
        </w:rPr>
        <w:t xml:space="preserve"> </w:t>
      </w:r>
      <w:r w:rsidRPr="00382E91">
        <w:rPr>
          <w:sz w:val="28"/>
          <w:szCs w:val="28"/>
          <w:shd w:val="clear" w:color="auto" w:fill="FFFFFF"/>
        </w:rPr>
        <w:t>жұмыстардың</w:t>
      </w:r>
      <w:r w:rsidRPr="002711EE">
        <w:rPr>
          <w:sz w:val="28"/>
          <w:szCs w:val="28"/>
          <w:shd w:val="clear" w:color="auto" w:fill="FFFFFF"/>
          <w:lang w:val="en-US"/>
        </w:rPr>
        <w:t xml:space="preserve"> </w:t>
      </w:r>
      <w:r w:rsidRPr="00382E91">
        <w:rPr>
          <w:sz w:val="28"/>
          <w:szCs w:val="28"/>
          <w:shd w:val="clear" w:color="auto" w:fill="FFFFFF"/>
        </w:rPr>
        <w:t>жеткілікті</w:t>
      </w:r>
      <w:r w:rsidRPr="002711EE">
        <w:rPr>
          <w:sz w:val="28"/>
          <w:szCs w:val="28"/>
          <w:shd w:val="clear" w:color="auto" w:fill="FFFFFF"/>
          <w:lang w:val="en-US"/>
        </w:rPr>
        <w:t xml:space="preserve"> </w:t>
      </w:r>
      <w:r w:rsidRPr="00382E91">
        <w:rPr>
          <w:sz w:val="28"/>
          <w:szCs w:val="28"/>
          <w:shd w:val="clear" w:color="auto" w:fill="FFFFFF"/>
        </w:rPr>
        <w:t>санына</w:t>
      </w:r>
      <w:r w:rsidRPr="002711EE">
        <w:rPr>
          <w:sz w:val="28"/>
          <w:szCs w:val="28"/>
          <w:shd w:val="clear" w:color="auto" w:fill="FFFFFF"/>
          <w:lang w:val="en-US"/>
        </w:rPr>
        <w:t xml:space="preserve"> </w:t>
      </w:r>
      <w:r w:rsidRPr="00382E91">
        <w:rPr>
          <w:sz w:val="28"/>
          <w:szCs w:val="28"/>
          <w:shd w:val="clear" w:color="auto" w:fill="FFFFFF"/>
        </w:rPr>
        <w:t>қарамастан</w:t>
      </w:r>
      <w:r w:rsidRPr="002711EE">
        <w:rPr>
          <w:sz w:val="28"/>
          <w:szCs w:val="28"/>
          <w:shd w:val="clear" w:color="auto" w:fill="FFFFFF"/>
          <w:lang w:val="en-US"/>
        </w:rPr>
        <w:t xml:space="preserve">, </w:t>
      </w:r>
      <w:r w:rsidRPr="00382E91">
        <w:rPr>
          <w:sz w:val="28"/>
          <w:szCs w:val="28"/>
          <w:shd w:val="clear" w:color="auto" w:fill="FFFFFF"/>
        </w:rPr>
        <w:t>әртүрлі</w:t>
      </w:r>
      <w:r w:rsidRPr="002711EE">
        <w:rPr>
          <w:sz w:val="28"/>
          <w:szCs w:val="28"/>
          <w:shd w:val="clear" w:color="auto" w:fill="FFFFFF"/>
          <w:lang w:val="en-US"/>
        </w:rPr>
        <w:t xml:space="preserve"> </w:t>
      </w:r>
      <w:r w:rsidRPr="00382E91">
        <w:rPr>
          <w:sz w:val="28"/>
          <w:szCs w:val="28"/>
          <w:shd w:val="clear" w:color="auto" w:fill="FFFFFF"/>
        </w:rPr>
        <w:t>ғалымдар</w:t>
      </w:r>
      <w:r w:rsidRPr="002711EE">
        <w:rPr>
          <w:sz w:val="28"/>
          <w:szCs w:val="28"/>
          <w:shd w:val="clear" w:color="auto" w:fill="FFFFFF"/>
          <w:lang w:val="en-US"/>
        </w:rPr>
        <w:t xml:space="preserve"> </w:t>
      </w:r>
      <w:r w:rsidRPr="00382E91">
        <w:rPr>
          <w:sz w:val="28"/>
          <w:szCs w:val="28"/>
          <w:shd w:val="clear" w:color="auto" w:fill="FFFFFF"/>
        </w:rPr>
        <w:t>келтірген</w:t>
      </w:r>
      <w:r w:rsidRPr="002711EE">
        <w:rPr>
          <w:sz w:val="28"/>
          <w:szCs w:val="28"/>
          <w:shd w:val="clear" w:color="auto" w:fill="FFFFFF"/>
          <w:lang w:val="en-US"/>
        </w:rPr>
        <w:t xml:space="preserve"> </w:t>
      </w:r>
      <w:r w:rsidRPr="00382E91">
        <w:rPr>
          <w:sz w:val="28"/>
          <w:szCs w:val="28"/>
          <w:shd w:val="clear" w:color="auto" w:fill="FFFFFF"/>
        </w:rPr>
        <w:t>мәліметтердің</w:t>
      </w:r>
      <w:r w:rsidRPr="002711EE">
        <w:rPr>
          <w:sz w:val="28"/>
          <w:szCs w:val="28"/>
          <w:shd w:val="clear" w:color="auto" w:fill="FFFFFF"/>
          <w:lang w:val="en-US"/>
        </w:rPr>
        <w:t xml:space="preserve"> </w:t>
      </w:r>
      <w:r w:rsidRPr="00382E91">
        <w:rPr>
          <w:sz w:val="28"/>
          <w:szCs w:val="28"/>
          <w:shd w:val="clear" w:color="auto" w:fill="FFFFFF"/>
        </w:rPr>
        <w:t>екіұштылығын</w:t>
      </w:r>
      <w:r w:rsidRPr="002711EE">
        <w:rPr>
          <w:sz w:val="28"/>
          <w:szCs w:val="28"/>
          <w:shd w:val="clear" w:color="auto" w:fill="FFFFFF"/>
          <w:lang w:val="en-US"/>
        </w:rPr>
        <w:t xml:space="preserve"> </w:t>
      </w:r>
      <w:r w:rsidRPr="00382E91">
        <w:rPr>
          <w:sz w:val="28"/>
          <w:szCs w:val="28"/>
          <w:shd w:val="clear" w:color="auto" w:fill="FFFFFF"/>
        </w:rPr>
        <w:t>мойындау</w:t>
      </w:r>
      <w:r w:rsidRPr="002711EE">
        <w:rPr>
          <w:sz w:val="28"/>
          <w:szCs w:val="28"/>
          <w:shd w:val="clear" w:color="auto" w:fill="FFFFFF"/>
          <w:lang w:val="en-US"/>
        </w:rPr>
        <w:t xml:space="preserve"> </w:t>
      </w:r>
      <w:r w:rsidRPr="00382E91">
        <w:rPr>
          <w:sz w:val="28"/>
          <w:szCs w:val="28"/>
          <w:shd w:val="clear" w:color="auto" w:fill="FFFFFF"/>
        </w:rPr>
        <w:t>керек</w:t>
      </w:r>
      <w:r w:rsidRPr="002711EE">
        <w:rPr>
          <w:sz w:val="28"/>
          <w:szCs w:val="28"/>
          <w:shd w:val="clear" w:color="auto" w:fill="FFFFFF"/>
          <w:lang w:val="en-US"/>
        </w:rPr>
        <w:t xml:space="preserve">, </w:t>
      </w:r>
      <w:r w:rsidRPr="00382E91">
        <w:rPr>
          <w:sz w:val="28"/>
          <w:szCs w:val="28"/>
          <w:shd w:val="clear" w:color="auto" w:fill="FFFFFF"/>
        </w:rPr>
        <w:t>ал</w:t>
      </w:r>
      <w:r w:rsidRPr="002711EE">
        <w:rPr>
          <w:sz w:val="28"/>
          <w:szCs w:val="28"/>
          <w:shd w:val="clear" w:color="auto" w:fill="FFFFFF"/>
          <w:lang w:val="en-US"/>
        </w:rPr>
        <w:t xml:space="preserve"> </w:t>
      </w:r>
      <w:r w:rsidRPr="00382E91">
        <w:rPr>
          <w:sz w:val="28"/>
          <w:szCs w:val="28"/>
          <w:shd w:val="clear" w:color="auto" w:fill="FFFFFF"/>
        </w:rPr>
        <w:t>құлақ</w:t>
      </w:r>
      <w:r w:rsidRPr="002711EE">
        <w:rPr>
          <w:sz w:val="28"/>
          <w:szCs w:val="28"/>
          <w:shd w:val="clear" w:color="auto" w:fill="FFFFFF"/>
          <w:lang w:val="en-US"/>
        </w:rPr>
        <w:t xml:space="preserve"> </w:t>
      </w:r>
      <w:r w:rsidRPr="00382E91">
        <w:rPr>
          <w:sz w:val="28"/>
          <w:szCs w:val="28"/>
          <w:shd w:val="clear" w:color="auto" w:fill="FFFFFF"/>
        </w:rPr>
        <w:t>қалқанының</w:t>
      </w:r>
      <w:r w:rsidRPr="002711EE">
        <w:rPr>
          <w:sz w:val="28"/>
          <w:szCs w:val="28"/>
          <w:shd w:val="clear" w:color="auto" w:fill="FFFFFF"/>
          <w:lang w:val="en-US"/>
        </w:rPr>
        <w:t xml:space="preserve"> </w:t>
      </w:r>
      <w:r w:rsidRPr="00382E91">
        <w:rPr>
          <w:sz w:val="28"/>
          <w:szCs w:val="28"/>
          <w:shd w:val="clear" w:color="auto" w:fill="FFFFFF"/>
        </w:rPr>
        <w:t>ақауларын</w:t>
      </w:r>
      <w:r w:rsidRPr="002711EE">
        <w:rPr>
          <w:sz w:val="28"/>
          <w:szCs w:val="28"/>
          <w:shd w:val="clear" w:color="auto" w:fill="FFFFFF"/>
          <w:lang w:val="en-US"/>
        </w:rPr>
        <w:t xml:space="preserve"> </w:t>
      </w:r>
      <w:r w:rsidRPr="00382E91">
        <w:rPr>
          <w:sz w:val="28"/>
          <w:szCs w:val="28"/>
          <w:shd w:val="clear" w:color="auto" w:fill="FFFFFF"/>
        </w:rPr>
        <w:t>жабу</w:t>
      </w:r>
      <w:r w:rsidRPr="002711EE">
        <w:rPr>
          <w:sz w:val="28"/>
          <w:szCs w:val="28"/>
          <w:shd w:val="clear" w:color="auto" w:fill="FFFFFF"/>
          <w:lang w:val="en-US"/>
        </w:rPr>
        <w:t xml:space="preserve"> </w:t>
      </w:r>
      <w:r w:rsidRPr="00382E91">
        <w:rPr>
          <w:sz w:val="28"/>
          <w:szCs w:val="28"/>
          <w:shd w:val="clear" w:color="auto" w:fill="FFFFFF"/>
        </w:rPr>
        <w:t>үшін</w:t>
      </w:r>
      <w:r w:rsidRPr="002711EE">
        <w:rPr>
          <w:sz w:val="28"/>
          <w:szCs w:val="28"/>
          <w:shd w:val="clear" w:color="auto" w:fill="FFFFFF"/>
          <w:lang w:val="en-US"/>
        </w:rPr>
        <w:t xml:space="preserve"> </w:t>
      </w:r>
      <w:r w:rsidRPr="00382E91">
        <w:rPr>
          <w:sz w:val="28"/>
          <w:szCs w:val="28"/>
          <w:shd w:val="clear" w:color="auto" w:fill="FFFFFF"/>
        </w:rPr>
        <w:t>жасушасыз</w:t>
      </w:r>
      <w:r w:rsidRPr="002711EE">
        <w:rPr>
          <w:sz w:val="28"/>
          <w:szCs w:val="28"/>
          <w:shd w:val="clear" w:color="auto" w:fill="FFFFFF"/>
          <w:lang w:val="en-US"/>
        </w:rPr>
        <w:t xml:space="preserve"> </w:t>
      </w:r>
      <w:r w:rsidRPr="00382E91">
        <w:rPr>
          <w:sz w:val="28"/>
          <w:szCs w:val="28"/>
          <w:shd w:val="clear" w:color="auto" w:fill="FFFFFF"/>
        </w:rPr>
        <w:t>ксеноперитонеальді</w:t>
      </w:r>
      <w:r w:rsidRPr="002711EE">
        <w:rPr>
          <w:sz w:val="28"/>
          <w:szCs w:val="28"/>
          <w:shd w:val="clear" w:color="auto" w:fill="FFFFFF"/>
          <w:lang w:val="en-US"/>
        </w:rPr>
        <w:t xml:space="preserve"> </w:t>
      </w:r>
      <w:r w:rsidRPr="00382E91">
        <w:rPr>
          <w:sz w:val="28"/>
          <w:szCs w:val="28"/>
          <w:shd w:val="clear" w:color="auto" w:fill="FFFFFF"/>
        </w:rPr>
        <w:t>матрицаны</w:t>
      </w:r>
      <w:r w:rsidRPr="002711EE">
        <w:rPr>
          <w:sz w:val="28"/>
          <w:szCs w:val="28"/>
          <w:shd w:val="clear" w:color="auto" w:fill="FFFFFF"/>
          <w:lang w:val="en-US"/>
        </w:rPr>
        <w:t xml:space="preserve"> </w:t>
      </w:r>
      <w:r w:rsidRPr="00382E91">
        <w:rPr>
          <w:sz w:val="28"/>
          <w:szCs w:val="28"/>
          <w:shd w:val="clear" w:color="auto" w:fill="FFFFFF"/>
        </w:rPr>
        <w:t>қолдану</w:t>
      </w:r>
      <w:r w:rsidRPr="002711EE">
        <w:rPr>
          <w:sz w:val="28"/>
          <w:szCs w:val="28"/>
          <w:shd w:val="clear" w:color="auto" w:fill="FFFFFF"/>
          <w:lang w:val="en-US"/>
        </w:rPr>
        <w:t xml:space="preserve"> </w:t>
      </w:r>
      <w:r w:rsidRPr="00382E91">
        <w:rPr>
          <w:sz w:val="28"/>
          <w:szCs w:val="28"/>
          <w:shd w:val="clear" w:color="auto" w:fill="FFFFFF"/>
        </w:rPr>
        <w:t>бойынша</w:t>
      </w:r>
      <w:r w:rsidRPr="002711EE">
        <w:rPr>
          <w:sz w:val="28"/>
          <w:szCs w:val="28"/>
          <w:shd w:val="clear" w:color="auto" w:fill="FFFFFF"/>
          <w:lang w:val="en-US"/>
        </w:rPr>
        <w:t xml:space="preserve"> </w:t>
      </w:r>
      <w:r w:rsidRPr="00382E91">
        <w:rPr>
          <w:sz w:val="28"/>
          <w:szCs w:val="28"/>
          <w:shd w:val="clear" w:color="auto" w:fill="FFFFFF"/>
        </w:rPr>
        <w:t>зерттеулердің</w:t>
      </w:r>
      <w:r w:rsidRPr="002711EE">
        <w:rPr>
          <w:sz w:val="28"/>
          <w:szCs w:val="28"/>
          <w:shd w:val="clear" w:color="auto" w:fill="FFFFFF"/>
          <w:lang w:val="en-US"/>
        </w:rPr>
        <w:t xml:space="preserve"> </w:t>
      </w:r>
      <w:r w:rsidRPr="00382E91">
        <w:rPr>
          <w:sz w:val="28"/>
          <w:szCs w:val="28"/>
          <w:shd w:val="clear" w:color="auto" w:fill="FFFFFF"/>
        </w:rPr>
        <w:t>болмауы</w:t>
      </w:r>
      <w:r w:rsidRPr="002711EE">
        <w:rPr>
          <w:sz w:val="28"/>
          <w:szCs w:val="28"/>
          <w:shd w:val="clear" w:color="auto" w:fill="FFFFFF"/>
          <w:lang w:val="en-US"/>
        </w:rPr>
        <w:t xml:space="preserve"> </w:t>
      </w:r>
      <w:r w:rsidRPr="00382E91">
        <w:rPr>
          <w:sz w:val="28"/>
          <w:szCs w:val="28"/>
          <w:shd w:val="clear" w:color="auto" w:fill="FFFFFF"/>
        </w:rPr>
        <w:t>жоспарланған</w:t>
      </w:r>
      <w:r w:rsidRPr="002711EE">
        <w:rPr>
          <w:sz w:val="28"/>
          <w:szCs w:val="28"/>
          <w:shd w:val="clear" w:color="auto" w:fill="FFFFFF"/>
          <w:lang w:val="en-US"/>
        </w:rPr>
        <w:t xml:space="preserve"> </w:t>
      </w:r>
      <w:r w:rsidRPr="00382E91">
        <w:rPr>
          <w:sz w:val="28"/>
          <w:szCs w:val="28"/>
          <w:shd w:val="clear" w:color="auto" w:fill="FFFFFF"/>
        </w:rPr>
        <w:t>клиникалық</w:t>
      </w:r>
      <w:r w:rsidRPr="002711EE">
        <w:rPr>
          <w:sz w:val="28"/>
          <w:szCs w:val="28"/>
          <w:shd w:val="clear" w:color="auto" w:fill="FFFFFF"/>
          <w:lang w:val="en-US"/>
        </w:rPr>
        <w:t xml:space="preserve"> </w:t>
      </w:r>
      <w:r w:rsidRPr="00382E91">
        <w:rPr>
          <w:sz w:val="28"/>
          <w:szCs w:val="28"/>
          <w:shd w:val="clear" w:color="auto" w:fill="FFFFFF"/>
        </w:rPr>
        <w:t>зерттеудің</w:t>
      </w:r>
      <w:r w:rsidRPr="002711EE">
        <w:rPr>
          <w:sz w:val="28"/>
          <w:szCs w:val="28"/>
          <w:shd w:val="clear" w:color="auto" w:fill="FFFFFF"/>
          <w:lang w:val="en-US"/>
        </w:rPr>
        <w:t xml:space="preserve"> </w:t>
      </w:r>
      <w:r w:rsidRPr="00382E91">
        <w:rPr>
          <w:sz w:val="28"/>
          <w:szCs w:val="28"/>
          <w:shd w:val="clear" w:color="auto" w:fill="FFFFFF"/>
        </w:rPr>
        <w:t>өзектілігін</w:t>
      </w:r>
      <w:r w:rsidRPr="002711EE">
        <w:rPr>
          <w:sz w:val="28"/>
          <w:szCs w:val="28"/>
          <w:shd w:val="clear" w:color="auto" w:fill="FFFFFF"/>
          <w:lang w:val="en-US"/>
        </w:rPr>
        <w:t xml:space="preserve"> </w:t>
      </w:r>
      <w:r w:rsidRPr="00382E91">
        <w:rPr>
          <w:sz w:val="28"/>
          <w:szCs w:val="28"/>
          <w:shd w:val="clear" w:color="auto" w:fill="FFFFFF"/>
        </w:rPr>
        <w:t>де</w:t>
      </w:r>
      <w:r w:rsidRPr="002711EE">
        <w:rPr>
          <w:sz w:val="28"/>
          <w:szCs w:val="28"/>
          <w:shd w:val="clear" w:color="auto" w:fill="FFFFFF"/>
          <w:lang w:val="en-US"/>
        </w:rPr>
        <w:t xml:space="preserve"> </w:t>
      </w:r>
      <w:r w:rsidRPr="00382E91">
        <w:rPr>
          <w:sz w:val="28"/>
          <w:szCs w:val="28"/>
          <w:shd w:val="clear" w:color="auto" w:fill="FFFFFF"/>
        </w:rPr>
        <w:t>анықтайды</w:t>
      </w:r>
      <w:r w:rsidRPr="002711EE">
        <w:rPr>
          <w:sz w:val="28"/>
          <w:szCs w:val="28"/>
          <w:shd w:val="clear" w:color="auto" w:fill="FFFFFF"/>
          <w:lang w:val="en-US"/>
        </w:rPr>
        <w:t>.</w:t>
      </w:r>
    </w:p>
    <w:p w:rsidR="00382E91" w:rsidRPr="002711EE" w:rsidRDefault="00382E91" w:rsidP="00382E91">
      <w:pPr>
        <w:suppressAutoHyphens w:val="0"/>
        <w:ind w:right="-2" w:firstLine="708"/>
        <w:jc w:val="both"/>
        <w:rPr>
          <w:sz w:val="28"/>
          <w:szCs w:val="28"/>
          <w:shd w:val="clear" w:color="auto" w:fill="FFFFFF"/>
          <w:lang w:val="en-US"/>
        </w:rPr>
      </w:pPr>
      <w:r w:rsidRPr="00382E91">
        <w:rPr>
          <w:sz w:val="28"/>
          <w:szCs w:val="28"/>
          <w:shd w:val="clear" w:color="auto" w:fill="FFFFFF"/>
        </w:rPr>
        <w:t>Жоспарланған</w:t>
      </w:r>
      <w:r w:rsidRPr="002711EE">
        <w:rPr>
          <w:sz w:val="28"/>
          <w:szCs w:val="28"/>
          <w:shd w:val="clear" w:color="auto" w:fill="FFFFFF"/>
          <w:lang w:val="en-US"/>
        </w:rPr>
        <w:t xml:space="preserve"> </w:t>
      </w:r>
      <w:r w:rsidRPr="00382E91">
        <w:rPr>
          <w:sz w:val="28"/>
          <w:szCs w:val="28"/>
          <w:shd w:val="clear" w:color="auto" w:fill="FFFFFF"/>
        </w:rPr>
        <w:t>зерттеу</w:t>
      </w:r>
      <w:r w:rsidRPr="002711EE">
        <w:rPr>
          <w:sz w:val="28"/>
          <w:szCs w:val="28"/>
          <w:shd w:val="clear" w:color="auto" w:fill="FFFFFF"/>
          <w:lang w:val="en-US"/>
        </w:rPr>
        <w:t xml:space="preserve"> </w:t>
      </w:r>
      <w:r w:rsidRPr="00382E91">
        <w:rPr>
          <w:sz w:val="28"/>
          <w:szCs w:val="28"/>
          <w:shd w:val="clear" w:color="auto" w:fill="FFFFFF"/>
        </w:rPr>
        <w:t>алдыңғы</w:t>
      </w:r>
      <w:r w:rsidRPr="002711EE">
        <w:rPr>
          <w:sz w:val="28"/>
          <w:szCs w:val="28"/>
          <w:shd w:val="clear" w:color="auto" w:fill="FFFFFF"/>
          <w:lang w:val="en-US"/>
        </w:rPr>
        <w:t xml:space="preserve"> </w:t>
      </w:r>
      <w:r w:rsidRPr="00382E91">
        <w:rPr>
          <w:sz w:val="28"/>
          <w:szCs w:val="28"/>
          <w:shd w:val="clear" w:color="auto" w:fill="FFFFFF"/>
        </w:rPr>
        <w:t>іш</w:t>
      </w:r>
      <w:r w:rsidRPr="002711EE">
        <w:rPr>
          <w:sz w:val="28"/>
          <w:szCs w:val="28"/>
          <w:shd w:val="clear" w:color="auto" w:fill="FFFFFF"/>
          <w:lang w:val="en-US"/>
        </w:rPr>
        <w:t xml:space="preserve"> </w:t>
      </w:r>
      <w:r w:rsidRPr="00382E91">
        <w:rPr>
          <w:sz w:val="28"/>
          <w:szCs w:val="28"/>
          <w:shd w:val="clear" w:color="auto" w:fill="FFFFFF"/>
        </w:rPr>
        <w:t>қабырғасының</w:t>
      </w:r>
      <w:r w:rsidRPr="002711EE">
        <w:rPr>
          <w:sz w:val="28"/>
          <w:szCs w:val="28"/>
          <w:shd w:val="clear" w:color="auto" w:fill="FFFFFF"/>
          <w:lang w:val="en-US"/>
        </w:rPr>
        <w:t xml:space="preserve"> </w:t>
      </w:r>
      <w:r w:rsidRPr="00382E91">
        <w:rPr>
          <w:sz w:val="28"/>
          <w:szCs w:val="28"/>
          <w:shd w:val="clear" w:color="auto" w:fill="FFFFFF"/>
        </w:rPr>
        <w:t>грыжаларын</w:t>
      </w:r>
      <w:r w:rsidRPr="002711EE">
        <w:rPr>
          <w:sz w:val="28"/>
          <w:szCs w:val="28"/>
          <w:shd w:val="clear" w:color="auto" w:fill="FFFFFF"/>
          <w:lang w:val="en-US"/>
        </w:rPr>
        <w:t xml:space="preserve"> </w:t>
      </w:r>
      <w:r w:rsidRPr="00382E91">
        <w:rPr>
          <w:sz w:val="28"/>
          <w:szCs w:val="28"/>
          <w:shd w:val="clear" w:color="auto" w:fill="FFFFFF"/>
        </w:rPr>
        <w:t>пластикалауға</w:t>
      </w:r>
      <w:r w:rsidRPr="002711EE">
        <w:rPr>
          <w:sz w:val="28"/>
          <w:szCs w:val="28"/>
          <w:shd w:val="clear" w:color="auto" w:fill="FFFFFF"/>
          <w:lang w:val="en-US"/>
        </w:rPr>
        <w:t xml:space="preserve"> </w:t>
      </w:r>
      <w:r w:rsidRPr="00382E91">
        <w:rPr>
          <w:sz w:val="28"/>
          <w:szCs w:val="28"/>
          <w:shd w:val="clear" w:color="auto" w:fill="FFFFFF"/>
        </w:rPr>
        <w:t>арналған</w:t>
      </w:r>
      <w:r w:rsidRPr="002711EE">
        <w:rPr>
          <w:sz w:val="28"/>
          <w:szCs w:val="28"/>
          <w:shd w:val="clear" w:color="auto" w:fill="FFFFFF"/>
          <w:lang w:val="en-US"/>
        </w:rPr>
        <w:t xml:space="preserve"> </w:t>
      </w:r>
      <w:r w:rsidRPr="00382E91">
        <w:rPr>
          <w:sz w:val="28"/>
          <w:szCs w:val="28"/>
          <w:shd w:val="clear" w:color="auto" w:fill="FFFFFF"/>
        </w:rPr>
        <w:t>жасушадан</w:t>
      </w:r>
      <w:r w:rsidRPr="002711EE">
        <w:rPr>
          <w:sz w:val="28"/>
          <w:szCs w:val="28"/>
          <w:shd w:val="clear" w:color="auto" w:fill="FFFFFF"/>
          <w:lang w:val="en-US"/>
        </w:rPr>
        <w:t xml:space="preserve"> </w:t>
      </w:r>
      <w:r w:rsidRPr="00382E91">
        <w:rPr>
          <w:sz w:val="28"/>
          <w:szCs w:val="28"/>
          <w:shd w:val="clear" w:color="auto" w:fill="FFFFFF"/>
        </w:rPr>
        <w:t>тыс</w:t>
      </w:r>
      <w:r w:rsidRPr="002711EE">
        <w:rPr>
          <w:sz w:val="28"/>
          <w:szCs w:val="28"/>
          <w:shd w:val="clear" w:color="auto" w:fill="FFFFFF"/>
          <w:lang w:val="en-US"/>
        </w:rPr>
        <w:t xml:space="preserve"> </w:t>
      </w:r>
      <w:r w:rsidRPr="00382E91">
        <w:rPr>
          <w:sz w:val="28"/>
          <w:szCs w:val="28"/>
          <w:shd w:val="clear" w:color="auto" w:fill="FFFFFF"/>
        </w:rPr>
        <w:t>ксеноперитонеальді</w:t>
      </w:r>
      <w:r w:rsidRPr="002711EE">
        <w:rPr>
          <w:sz w:val="28"/>
          <w:szCs w:val="28"/>
          <w:shd w:val="clear" w:color="auto" w:fill="FFFFFF"/>
          <w:lang w:val="en-US"/>
        </w:rPr>
        <w:t xml:space="preserve"> </w:t>
      </w:r>
      <w:r w:rsidRPr="00382E91">
        <w:rPr>
          <w:sz w:val="28"/>
          <w:szCs w:val="28"/>
          <w:shd w:val="clear" w:color="auto" w:fill="FFFFFF"/>
        </w:rPr>
        <w:t>матрицаны</w:t>
      </w:r>
      <w:r w:rsidRPr="002711EE">
        <w:rPr>
          <w:sz w:val="28"/>
          <w:szCs w:val="28"/>
          <w:shd w:val="clear" w:color="auto" w:fill="FFFFFF"/>
          <w:lang w:val="en-US"/>
        </w:rPr>
        <w:t xml:space="preserve"> </w:t>
      </w:r>
      <w:r w:rsidRPr="00382E91">
        <w:rPr>
          <w:sz w:val="28"/>
          <w:szCs w:val="28"/>
          <w:shd w:val="clear" w:color="auto" w:fill="FFFFFF"/>
        </w:rPr>
        <w:t>зерттеу</w:t>
      </w:r>
      <w:r w:rsidRPr="002711EE">
        <w:rPr>
          <w:sz w:val="28"/>
          <w:szCs w:val="28"/>
          <w:shd w:val="clear" w:color="auto" w:fill="FFFFFF"/>
          <w:lang w:val="en-US"/>
        </w:rPr>
        <w:t xml:space="preserve"> (</w:t>
      </w:r>
      <w:r w:rsidRPr="00382E91">
        <w:rPr>
          <w:sz w:val="28"/>
          <w:szCs w:val="28"/>
          <w:shd w:val="clear" w:color="auto" w:fill="FFFFFF"/>
        </w:rPr>
        <w:t>гранттық</w:t>
      </w:r>
      <w:r w:rsidRPr="002711EE">
        <w:rPr>
          <w:sz w:val="28"/>
          <w:szCs w:val="28"/>
          <w:shd w:val="clear" w:color="auto" w:fill="FFFFFF"/>
          <w:lang w:val="en-US"/>
        </w:rPr>
        <w:t xml:space="preserve"> </w:t>
      </w:r>
      <w:r w:rsidRPr="00382E91">
        <w:rPr>
          <w:sz w:val="28"/>
          <w:szCs w:val="28"/>
          <w:shd w:val="clear" w:color="auto" w:fill="FFFFFF"/>
        </w:rPr>
        <w:t>қаржыландыру</w:t>
      </w:r>
      <w:r w:rsidRPr="002711EE">
        <w:rPr>
          <w:sz w:val="28"/>
          <w:szCs w:val="28"/>
          <w:shd w:val="clear" w:color="auto" w:fill="FFFFFF"/>
          <w:lang w:val="en-US"/>
        </w:rPr>
        <w:t xml:space="preserve"> </w:t>
      </w:r>
      <w:r w:rsidRPr="00382E91">
        <w:rPr>
          <w:sz w:val="28"/>
          <w:szCs w:val="28"/>
          <w:shd w:val="clear" w:color="auto" w:fill="FFFFFF"/>
        </w:rPr>
        <w:t>бойынша</w:t>
      </w:r>
      <w:r w:rsidRPr="002711EE">
        <w:rPr>
          <w:sz w:val="28"/>
          <w:szCs w:val="28"/>
          <w:shd w:val="clear" w:color="auto" w:fill="FFFFFF"/>
          <w:lang w:val="en-US"/>
        </w:rPr>
        <w:t xml:space="preserve"> </w:t>
      </w:r>
      <w:r w:rsidRPr="00382E91">
        <w:rPr>
          <w:sz w:val="28"/>
          <w:szCs w:val="28"/>
          <w:shd w:val="clear" w:color="auto" w:fill="FFFFFF"/>
        </w:rPr>
        <w:t>ҒЗЖ</w:t>
      </w:r>
      <w:r w:rsidRPr="002711EE">
        <w:rPr>
          <w:sz w:val="28"/>
          <w:szCs w:val="28"/>
          <w:shd w:val="clear" w:color="auto" w:fill="FFFFFF"/>
          <w:lang w:val="en-US"/>
        </w:rPr>
        <w:t xml:space="preserve"> № </w:t>
      </w:r>
      <w:r w:rsidRPr="00382E91">
        <w:rPr>
          <w:sz w:val="28"/>
          <w:szCs w:val="28"/>
          <w:shd w:val="clear" w:color="auto" w:fill="FFFFFF"/>
        </w:rPr>
        <w:t>мемлекеттік</w:t>
      </w:r>
      <w:r w:rsidRPr="002711EE">
        <w:rPr>
          <w:sz w:val="28"/>
          <w:szCs w:val="28"/>
          <w:shd w:val="clear" w:color="auto" w:fill="FFFFFF"/>
          <w:lang w:val="en-US"/>
        </w:rPr>
        <w:t xml:space="preserve"> </w:t>
      </w:r>
      <w:r w:rsidRPr="00382E91">
        <w:rPr>
          <w:sz w:val="28"/>
          <w:szCs w:val="28"/>
          <w:shd w:val="clear" w:color="auto" w:fill="FFFFFF"/>
        </w:rPr>
        <w:t>тіркеу</w:t>
      </w:r>
      <w:r w:rsidRPr="002711EE">
        <w:rPr>
          <w:sz w:val="28"/>
          <w:szCs w:val="28"/>
          <w:shd w:val="clear" w:color="auto" w:fill="FFFFFF"/>
          <w:lang w:val="en-US"/>
        </w:rPr>
        <w:t xml:space="preserve"> 0115</w:t>
      </w:r>
      <w:r w:rsidRPr="00382E91">
        <w:rPr>
          <w:sz w:val="28"/>
          <w:szCs w:val="28"/>
          <w:shd w:val="clear" w:color="auto" w:fill="FFFFFF"/>
        </w:rPr>
        <w:t>РК</w:t>
      </w:r>
      <w:r w:rsidRPr="002711EE">
        <w:rPr>
          <w:sz w:val="28"/>
          <w:szCs w:val="28"/>
          <w:shd w:val="clear" w:color="auto" w:fill="FFFFFF"/>
          <w:lang w:val="en-US"/>
        </w:rPr>
        <w:t xml:space="preserve">00305) </w:t>
      </w:r>
      <w:r w:rsidRPr="00382E91">
        <w:rPr>
          <w:sz w:val="28"/>
          <w:szCs w:val="28"/>
          <w:shd w:val="clear" w:color="auto" w:fill="FFFFFF"/>
        </w:rPr>
        <w:t>және</w:t>
      </w:r>
      <w:r w:rsidRPr="002711EE">
        <w:rPr>
          <w:sz w:val="28"/>
          <w:szCs w:val="28"/>
          <w:shd w:val="clear" w:color="auto" w:fill="FFFFFF"/>
          <w:lang w:val="en-US"/>
        </w:rPr>
        <w:t xml:space="preserve"> </w:t>
      </w:r>
      <w:r w:rsidRPr="00382E91">
        <w:rPr>
          <w:sz w:val="28"/>
          <w:szCs w:val="28"/>
          <w:shd w:val="clear" w:color="auto" w:fill="FFFFFF"/>
        </w:rPr>
        <w:t>нефропексиядағы</w:t>
      </w:r>
      <w:r w:rsidRPr="002711EE">
        <w:rPr>
          <w:sz w:val="28"/>
          <w:szCs w:val="28"/>
          <w:shd w:val="clear" w:color="auto" w:fill="FFFFFF"/>
          <w:lang w:val="en-US"/>
        </w:rPr>
        <w:t xml:space="preserve"> </w:t>
      </w:r>
      <w:r w:rsidRPr="00382E91">
        <w:rPr>
          <w:sz w:val="28"/>
          <w:szCs w:val="28"/>
          <w:shd w:val="clear" w:color="auto" w:fill="FFFFFF"/>
        </w:rPr>
        <w:t>жасушадан</w:t>
      </w:r>
      <w:r w:rsidRPr="002711EE">
        <w:rPr>
          <w:sz w:val="28"/>
          <w:szCs w:val="28"/>
          <w:shd w:val="clear" w:color="auto" w:fill="FFFFFF"/>
          <w:lang w:val="en-US"/>
        </w:rPr>
        <w:t xml:space="preserve"> </w:t>
      </w:r>
      <w:r w:rsidRPr="00382E91">
        <w:rPr>
          <w:sz w:val="28"/>
          <w:szCs w:val="28"/>
          <w:shd w:val="clear" w:color="auto" w:fill="FFFFFF"/>
        </w:rPr>
        <w:t>тыс</w:t>
      </w:r>
      <w:r w:rsidRPr="002711EE">
        <w:rPr>
          <w:sz w:val="28"/>
          <w:szCs w:val="28"/>
          <w:shd w:val="clear" w:color="auto" w:fill="FFFFFF"/>
          <w:lang w:val="en-US"/>
        </w:rPr>
        <w:t xml:space="preserve"> </w:t>
      </w:r>
      <w:r w:rsidRPr="00382E91">
        <w:rPr>
          <w:sz w:val="28"/>
          <w:szCs w:val="28"/>
          <w:shd w:val="clear" w:color="auto" w:fill="FFFFFF"/>
        </w:rPr>
        <w:t>ксеноперитонеальді</w:t>
      </w:r>
      <w:r w:rsidRPr="002711EE">
        <w:rPr>
          <w:sz w:val="28"/>
          <w:szCs w:val="28"/>
          <w:shd w:val="clear" w:color="auto" w:fill="FFFFFF"/>
          <w:lang w:val="en-US"/>
        </w:rPr>
        <w:t xml:space="preserve"> </w:t>
      </w:r>
      <w:r w:rsidRPr="00382E91">
        <w:rPr>
          <w:sz w:val="28"/>
          <w:szCs w:val="28"/>
          <w:shd w:val="clear" w:color="auto" w:fill="FFFFFF"/>
        </w:rPr>
        <w:t>матрицаны</w:t>
      </w:r>
      <w:r w:rsidRPr="002711EE">
        <w:rPr>
          <w:sz w:val="28"/>
          <w:szCs w:val="28"/>
          <w:shd w:val="clear" w:color="auto" w:fill="FFFFFF"/>
          <w:lang w:val="en-US"/>
        </w:rPr>
        <w:t xml:space="preserve"> </w:t>
      </w:r>
      <w:r w:rsidRPr="00382E91">
        <w:rPr>
          <w:sz w:val="28"/>
          <w:szCs w:val="28"/>
          <w:shd w:val="clear" w:color="auto" w:fill="FFFFFF"/>
        </w:rPr>
        <w:t>зерттеу</w:t>
      </w:r>
      <w:r w:rsidRPr="002711EE">
        <w:rPr>
          <w:sz w:val="28"/>
          <w:szCs w:val="28"/>
          <w:shd w:val="clear" w:color="auto" w:fill="FFFFFF"/>
          <w:lang w:val="en-US"/>
        </w:rPr>
        <w:t xml:space="preserve"> </w:t>
      </w:r>
      <w:r w:rsidRPr="00382E91">
        <w:rPr>
          <w:sz w:val="28"/>
          <w:szCs w:val="28"/>
          <w:shd w:val="clear" w:color="auto" w:fill="FFFFFF"/>
        </w:rPr>
        <w:t>бойынша</w:t>
      </w:r>
      <w:r w:rsidRPr="002711EE">
        <w:rPr>
          <w:sz w:val="28"/>
          <w:szCs w:val="28"/>
          <w:shd w:val="clear" w:color="auto" w:fill="FFFFFF"/>
          <w:lang w:val="en-US"/>
        </w:rPr>
        <w:t xml:space="preserve"> </w:t>
      </w:r>
      <w:r w:rsidRPr="00382E91">
        <w:rPr>
          <w:sz w:val="28"/>
          <w:szCs w:val="28"/>
          <w:shd w:val="clear" w:color="auto" w:fill="FFFFFF"/>
        </w:rPr>
        <w:t>екі</w:t>
      </w:r>
      <w:r w:rsidRPr="002711EE">
        <w:rPr>
          <w:sz w:val="28"/>
          <w:szCs w:val="28"/>
          <w:shd w:val="clear" w:color="auto" w:fill="FFFFFF"/>
          <w:lang w:val="en-US"/>
        </w:rPr>
        <w:t xml:space="preserve"> </w:t>
      </w:r>
      <w:r w:rsidRPr="00382E91">
        <w:rPr>
          <w:sz w:val="28"/>
          <w:szCs w:val="28"/>
          <w:shd w:val="clear" w:color="auto" w:fill="FFFFFF"/>
        </w:rPr>
        <w:t>эксперименттік</w:t>
      </w:r>
      <w:r w:rsidRPr="002711EE">
        <w:rPr>
          <w:sz w:val="28"/>
          <w:szCs w:val="28"/>
          <w:shd w:val="clear" w:color="auto" w:fill="FFFFFF"/>
          <w:lang w:val="en-US"/>
        </w:rPr>
        <w:t xml:space="preserve"> </w:t>
      </w:r>
      <w:r w:rsidRPr="00382E91">
        <w:rPr>
          <w:sz w:val="28"/>
          <w:szCs w:val="28"/>
          <w:shd w:val="clear" w:color="auto" w:fill="FFFFFF"/>
        </w:rPr>
        <w:t>жұмыстың</w:t>
      </w:r>
      <w:r w:rsidRPr="002711EE">
        <w:rPr>
          <w:sz w:val="28"/>
          <w:szCs w:val="28"/>
          <w:shd w:val="clear" w:color="auto" w:fill="FFFFFF"/>
          <w:lang w:val="en-US"/>
        </w:rPr>
        <w:t xml:space="preserve"> </w:t>
      </w:r>
      <w:r w:rsidRPr="00382E91">
        <w:rPr>
          <w:sz w:val="28"/>
          <w:szCs w:val="28"/>
          <w:shd w:val="clear" w:color="auto" w:fill="FFFFFF"/>
        </w:rPr>
        <w:t>жалғасы</w:t>
      </w:r>
      <w:r w:rsidRPr="002711EE">
        <w:rPr>
          <w:sz w:val="28"/>
          <w:szCs w:val="28"/>
          <w:shd w:val="clear" w:color="auto" w:fill="FFFFFF"/>
          <w:lang w:val="en-US"/>
        </w:rPr>
        <w:t xml:space="preserve"> </w:t>
      </w:r>
      <w:r w:rsidRPr="00382E91">
        <w:rPr>
          <w:sz w:val="28"/>
          <w:szCs w:val="28"/>
          <w:shd w:val="clear" w:color="auto" w:fill="FFFFFF"/>
        </w:rPr>
        <w:t>болып</w:t>
      </w:r>
      <w:r w:rsidRPr="002711EE">
        <w:rPr>
          <w:sz w:val="28"/>
          <w:szCs w:val="28"/>
          <w:shd w:val="clear" w:color="auto" w:fill="FFFFFF"/>
          <w:lang w:val="en-US"/>
        </w:rPr>
        <w:t xml:space="preserve"> </w:t>
      </w:r>
      <w:r w:rsidRPr="00382E91">
        <w:rPr>
          <w:sz w:val="28"/>
          <w:szCs w:val="28"/>
          <w:shd w:val="clear" w:color="auto" w:fill="FFFFFF"/>
        </w:rPr>
        <w:t>табылады</w:t>
      </w:r>
      <w:r w:rsidRPr="002711EE">
        <w:rPr>
          <w:sz w:val="28"/>
          <w:szCs w:val="28"/>
          <w:shd w:val="clear" w:color="auto" w:fill="FFFFFF"/>
          <w:lang w:val="en-US"/>
        </w:rPr>
        <w:t xml:space="preserve"> (</w:t>
      </w:r>
      <w:r w:rsidRPr="00382E91">
        <w:rPr>
          <w:sz w:val="28"/>
          <w:szCs w:val="28"/>
          <w:shd w:val="clear" w:color="auto" w:fill="FFFFFF"/>
        </w:rPr>
        <w:t>гранттық</w:t>
      </w:r>
      <w:r w:rsidRPr="002711EE">
        <w:rPr>
          <w:sz w:val="28"/>
          <w:szCs w:val="28"/>
          <w:shd w:val="clear" w:color="auto" w:fill="FFFFFF"/>
          <w:lang w:val="en-US"/>
        </w:rPr>
        <w:t xml:space="preserve"> </w:t>
      </w:r>
      <w:r w:rsidRPr="00382E91">
        <w:rPr>
          <w:sz w:val="28"/>
          <w:szCs w:val="28"/>
          <w:shd w:val="clear" w:color="auto" w:fill="FFFFFF"/>
        </w:rPr>
        <w:t>қаржыландыру</w:t>
      </w:r>
      <w:r w:rsidRPr="002711EE">
        <w:rPr>
          <w:sz w:val="28"/>
          <w:szCs w:val="28"/>
          <w:shd w:val="clear" w:color="auto" w:fill="FFFFFF"/>
          <w:lang w:val="en-US"/>
        </w:rPr>
        <w:t xml:space="preserve"> </w:t>
      </w:r>
      <w:r w:rsidRPr="00382E91">
        <w:rPr>
          <w:sz w:val="28"/>
          <w:szCs w:val="28"/>
          <w:shd w:val="clear" w:color="auto" w:fill="FFFFFF"/>
        </w:rPr>
        <w:t>бойынша</w:t>
      </w:r>
      <w:r w:rsidRPr="002711EE">
        <w:rPr>
          <w:sz w:val="28"/>
          <w:szCs w:val="28"/>
          <w:shd w:val="clear" w:color="auto" w:fill="FFFFFF"/>
          <w:lang w:val="en-US"/>
        </w:rPr>
        <w:t xml:space="preserve"> </w:t>
      </w:r>
      <w:r w:rsidRPr="00382E91">
        <w:rPr>
          <w:sz w:val="28"/>
          <w:szCs w:val="28"/>
          <w:shd w:val="clear" w:color="auto" w:fill="FFFFFF"/>
        </w:rPr>
        <w:t>ҒЗЖ</w:t>
      </w:r>
      <w:r w:rsidRPr="002711EE">
        <w:rPr>
          <w:sz w:val="28"/>
          <w:szCs w:val="28"/>
          <w:shd w:val="clear" w:color="auto" w:fill="FFFFFF"/>
          <w:lang w:val="en-US"/>
        </w:rPr>
        <w:t xml:space="preserve"> № </w:t>
      </w:r>
      <w:r w:rsidRPr="00382E91">
        <w:rPr>
          <w:sz w:val="28"/>
          <w:szCs w:val="28"/>
          <w:shd w:val="clear" w:color="auto" w:fill="FFFFFF"/>
        </w:rPr>
        <w:t>мемлекеттік</w:t>
      </w:r>
      <w:r w:rsidRPr="002711EE">
        <w:rPr>
          <w:sz w:val="28"/>
          <w:szCs w:val="28"/>
          <w:shd w:val="clear" w:color="auto" w:fill="FFFFFF"/>
          <w:lang w:val="en-US"/>
        </w:rPr>
        <w:t xml:space="preserve"> </w:t>
      </w:r>
      <w:r w:rsidRPr="00382E91">
        <w:rPr>
          <w:sz w:val="28"/>
          <w:szCs w:val="28"/>
          <w:shd w:val="clear" w:color="auto" w:fill="FFFFFF"/>
        </w:rPr>
        <w:t>тіркеу</w:t>
      </w:r>
      <w:r w:rsidRPr="002711EE">
        <w:rPr>
          <w:sz w:val="28"/>
          <w:szCs w:val="28"/>
          <w:shd w:val="clear" w:color="auto" w:fill="FFFFFF"/>
          <w:lang w:val="en-US"/>
        </w:rPr>
        <w:t xml:space="preserve"> 0115</w:t>
      </w:r>
      <w:r w:rsidRPr="00382E91">
        <w:rPr>
          <w:sz w:val="28"/>
          <w:szCs w:val="28"/>
          <w:shd w:val="clear" w:color="auto" w:fill="FFFFFF"/>
        </w:rPr>
        <w:t>РК</w:t>
      </w:r>
      <w:r w:rsidRPr="002711EE">
        <w:rPr>
          <w:sz w:val="28"/>
          <w:szCs w:val="28"/>
          <w:shd w:val="clear" w:color="auto" w:fill="FFFFFF"/>
          <w:lang w:val="en-US"/>
        </w:rPr>
        <w:t>00306) [28].</w:t>
      </w:r>
    </w:p>
    <w:p w:rsidR="003E316C" w:rsidRPr="002711EE" w:rsidRDefault="00382E91" w:rsidP="00382E91">
      <w:pPr>
        <w:suppressAutoHyphens w:val="0"/>
        <w:ind w:right="-2" w:firstLine="708"/>
        <w:jc w:val="both"/>
        <w:rPr>
          <w:color w:val="000000"/>
          <w:sz w:val="28"/>
          <w:szCs w:val="28"/>
          <w:lang w:val="en-US"/>
        </w:rPr>
      </w:pPr>
      <w:r w:rsidRPr="00382E91">
        <w:rPr>
          <w:sz w:val="28"/>
          <w:szCs w:val="28"/>
          <w:shd w:val="clear" w:color="auto" w:fill="FFFFFF"/>
        </w:rPr>
        <w:t>Эксперимент</w:t>
      </w:r>
      <w:r w:rsidRPr="002711EE">
        <w:rPr>
          <w:sz w:val="28"/>
          <w:szCs w:val="28"/>
          <w:shd w:val="clear" w:color="auto" w:fill="FFFFFF"/>
          <w:lang w:val="en-US"/>
        </w:rPr>
        <w:t xml:space="preserve"> </w:t>
      </w:r>
      <w:r w:rsidRPr="00382E91">
        <w:rPr>
          <w:sz w:val="28"/>
          <w:szCs w:val="28"/>
          <w:shd w:val="clear" w:color="auto" w:fill="FFFFFF"/>
        </w:rPr>
        <w:t>барысында</w:t>
      </w:r>
      <w:r w:rsidRPr="002711EE">
        <w:rPr>
          <w:sz w:val="28"/>
          <w:szCs w:val="28"/>
          <w:shd w:val="clear" w:color="auto" w:fill="FFFFFF"/>
          <w:lang w:val="en-US"/>
        </w:rPr>
        <w:t xml:space="preserve"> </w:t>
      </w:r>
      <w:r w:rsidRPr="00382E91">
        <w:rPr>
          <w:sz w:val="28"/>
          <w:szCs w:val="28"/>
          <w:shd w:val="clear" w:color="auto" w:fill="FFFFFF"/>
        </w:rPr>
        <w:t>алынған</w:t>
      </w:r>
      <w:r w:rsidRPr="002711EE">
        <w:rPr>
          <w:sz w:val="28"/>
          <w:szCs w:val="28"/>
          <w:shd w:val="clear" w:color="auto" w:fill="FFFFFF"/>
          <w:lang w:val="en-US"/>
        </w:rPr>
        <w:t xml:space="preserve"> </w:t>
      </w:r>
      <w:r w:rsidRPr="00382E91">
        <w:rPr>
          <w:sz w:val="28"/>
          <w:szCs w:val="28"/>
          <w:shd w:val="clear" w:color="auto" w:fill="FFFFFF"/>
        </w:rPr>
        <w:t>деректерді</w:t>
      </w:r>
      <w:r w:rsidRPr="002711EE">
        <w:rPr>
          <w:sz w:val="28"/>
          <w:szCs w:val="28"/>
          <w:shd w:val="clear" w:color="auto" w:fill="FFFFFF"/>
          <w:lang w:val="en-US"/>
        </w:rPr>
        <w:t xml:space="preserve"> </w:t>
      </w:r>
      <w:r w:rsidRPr="00382E91">
        <w:rPr>
          <w:sz w:val="28"/>
          <w:szCs w:val="28"/>
          <w:shd w:val="clear" w:color="auto" w:fill="FFFFFF"/>
        </w:rPr>
        <w:t>талдау</w:t>
      </w:r>
      <w:r w:rsidRPr="002711EE">
        <w:rPr>
          <w:sz w:val="28"/>
          <w:szCs w:val="28"/>
          <w:shd w:val="clear" w:color="auto" w:fill="FFFFFF"/>
          <w:lang w:val="en-US"/>
        </w:rPr>
        <w:t xml:space="preserve"> </w:t>
      </w:r>
      <w:r w:rsidRPr="00382E91">
        <w:rPr>
          <w:sz w:val="28"/>
          <w:szCs w:val="28"/>
          <w:shd w:val="clear" w:color="auto" w:fill="FFFFFF"/>
        </w:rPr>
        <w:t>целлюляризацияланған</w:t>
      </w:r>
      <w:r w:rsidRPr="002711EE">
        <w:rPr>
          <w:sz w:val="28"/>
          <w:szCs w:val="28"/>
          <w:shd w:val="clear" w:color="auto" w:fill="FFFFFF"/>
          <w:lang w:val="en-US"/>
        </w:rPr>
        <w:t xml:space="preserve"> </w:t>
      </w:r>
      <w:r w:rsidRPr="00382E91">
        <w:rPr>
          <w:sz w:val="28"/>
          <w:szCs w:val="28"/>
          <w:shd w:val="clear" w:color="auto" w:fill="FFFFFF"/>
        </w:rPr>
        <w:t>жасушадан</w:t>
      </w:r>
      <w:r w:rsidRPr="002711EE">
        <w:rPr>
          <w:sz w:val="28"/>
          <w:szCs w:val="28"/>
          <w:shd w:val="clear" w:color="auto" w:fill="FFFFFF"/>
          <w:lang w:val="en-US"/>
        </w:rPr>
        <w:t xml:space="preserve"> </w:t>
      </w:r>
      <w:r w:rsidRPr="00382E91">
        <w:rPr>
          <w:sz w:val="28"/>
          <w:szCs w:val="28"/>
          <w:shd w:val="clear" w:color="auto" w:fill="FFFFFF"/>
        </w:rPr>
        <w:t>тыс</w:t>
      </w:r>
      <w:r w:rsidRPr="002711EE">
        <w:rPr>
          <w:sz w:val="28"/>
          <w:szCs w:val="28"/>
          <w:shd w:val="clear" w:color="auto" w:fill="FFFFFF"/>
          <w:lang w:val="en-US"/>
        </w:rPr>
        <w:t xml:space="preserve"> </w:t>
      </w:r>
      <w:r w:rsidRPr="00382E91">
        <w:rPr>
          <w:sz w:val="28"/>
          <w:szCs w:val="28"/>
          <w:shd w:val="clear" w:color="auto" w:fill="FFFFFF"/>
        </w:rPr>
        <w:t>ксеноперитонеальді</w:t>
      </w:r>
      <w:r w:rsidRPr="002711EE">
        <w:rPr>
          <w:sz w:val="28"/>
          <w:szCs w:val="28"/>
          <w:shd w:val="clear" w:color="auto" w:fill="FFFFFF"/>
          <w:lang w:val="en-US"/>
        </w:rPr>
        <w:t xml:space="preserve"> </w:t>
      </w:r>
      <w:r w:rsidRPr="00382E91">
        <w:rPr>
          <w:sz w:val="28"/>
          <w:szCs w:val="28"/>
          <w:shd w:val="clear" w:color="auto" w:fill="FFFFFF"/>
        </w:rPr>
        <w:t>матрицаны</w:t>
      </w:r>
      <w:r w:rsidRPr="002711EE">
        <w:rPr>
          <w:sz w:val="28"/>
          <w:szCs w:val="28"/>
          <w:shd w:val="clear" w:color="auto" w:fill="FFFFFF"/>
          <w:lang w:val="en-US"/>
        </w:rPr>
        <w:t xml:space="preserve"> </w:t>
      </w:r>
      <w:r w:rsidRPr="00382E91">
        <w:rPr>
          <w:sz w:val="28"/>
          <w:szCs w:val="28"/>
          <w:shd w:val="clear" w:color="auto" w:fill="FFFFFF"/>
        </w:rPr>
        <w:t>қолданған</w:t>
      </w:r>
      <w:r w:rsidRPr="002711EE">
        <w:rPr>
          <w:sz w:val="28"/>
          <w:szCs w:val="28"/>
          <w:shd w:val="clear" w:color="auto" w:fill="FFFFFF"/>
          <w:lang w:val="en-US"/>
        </w:rPr>
        <w:t xml:space="preserve"> </w:t>
      </w:r>
      <w:r w:rsidRPr="00382E91">
        <w:rPr>
          <w:sz w:val="28"/>
          <w:szCs w:val="28"/>
          <w:shd w:val="clear" w:color="auto" w:fill="FFFFFF"/>
        </w:rPr>
        <w:t>кезде</w:t>
      </w:r>
      <w:r w:rsidRPr="002711EE">
        <w:rPr>
          <w:sz w:val="28"/>
          <w:szCs w:val="28"/>
          <w:shd w:val="clear" w:color="auto" w:fill="FFFFFF"/>
          <w:lang w:val="en-US"/>
        </w:rPr>
        <w:t xml:space="preserve"> </w:t>
      </w:r>
      <w:r w:rsidRPr="00382E91">
        <w:rPr>
          <w:sz w:val="28"/>
          <w:szCs w:val="28"/>
          <w:shd w:val="clear" w:color="auto" w:fill="FFFFFF"/>
        </w:rPr>
        <w:t>регенеративті</w:t>
      </w:r>
      <w:r w:rsidRPr="002711EE">
        <w:rPr>
          <w:sz w:val="28"/>
          <w:szCs w:val="28"/>
          <w:shd w:val="clear" w:color="auto" w:fill="FFFFFF"/>
          <w:lang w:val="en-US"/>
        </w:rPr>
        <w:t xml:space="preserve"> </w:t>
      </w:r>
      <w:r w:rsidRPr="00382E91">
        <w:rPr>
          <w:sz w:val="28"/>
          <w:szCs w:val="28"/>
          <w:shd w:val="clear" w:color="auto" w:fill="FFFFFF"/>
        </w:rPr>
        <w:t>процестің</w:t>
      </w:r>
      <w:r w:rsidRPr="002711EE">
        <w:rPr>
          <w:sz w:val="28"/>
          <w:szCs w:val="28"/>
          <w:shd w:val="clear" w:color="auto" w:fill="FFFFFF"/>
          <w:lang w:val="en-US"/>
        </w:rPr>
        <w:t xml:space="preserve"> </w:t>
      </w:r>
      <w:r w:rsidRPr="00382E91">
        <w:rPr>
          <w:sz w:val="28"/>
          <w:szCs w:val="28"/>
          <w:shd w:val="clear" w:color="auto" w:fill="FFFFFF"/>
        </w:rPr>
        <w:t>қалыпты</w:t>
      </w:r>
      <w:r w:rsidRPr="002711EE">
        <w:rPr>
          <w:sz w:val="28"/>
          <w:szCs w:val="28"/>
          <w:shd w:val="clear" w:color="auto" w:fill="FFFFFF"/>
          <w:lang w:val="en-US"/>
        </w:rPr>
        <w:t xml:space="preserve"> </w:t>
      </w:r>
      <w:r w:rsidRPr="00382E91">
        <w:rPr>
          <w:sz w:val="28"/>
          <w:szCs w:val="28"/>
          <w:shd w:val="clear" w:color="auto" w:fill="FFFFFF"/>
        </w:rPr>
        <w:t>ағымын</w:t>
      </w:r>
      <w:r w:rsidRPr="002711EE">
        <w:rPr>
          <w:sz w:val="28"/>
          <w:szCs w:val="28"/>
          <w:shd w:val="clear" w:color="auto" w:fill="FFFFFF"/>
          <w:lang w:val="en-US"/>
        </w:rPr>
        <w:t xml:space="preserve"> </w:t>
      </w:r>
      <w:r w:rsidRPr="00382E91">
        <w:rPr>
          <w:sz w:val="28"/>
          <w:szCs w:val="28"/>
          <w:shd w:val="clear" w:color="auto" w:fill="FFFFFF"/>
        </w:rPr>
        <w:t>сипаттайтын</w:t>
      </w:r>
      <w:r w:rsidRPr="002711EE">
        <w:rPr>
          <w:sz w:val="28"/>
          <w:szCs w:val="28"/>
          <w:shd w:val="clear" w:color="auto" w:fill="FFFFFF"/>
          <w:lang w:val="en-US"/>
        </w:rPr>
        <w:t xml:space="preserve"> </w:t>
      </w:r>
      <w:r w:rsidRPr="00382E91">
        <w:rPr>
          <w:sz w:val="28"/>
          <w:szCs w:val="28"/>
          <w:shd w:val="clear" w:color="auto" w:fill="FFFFFF"/>
        </w:rPr>
        <w:t>тіндік</w:t>
      </w:r>
      <w:r w:rsidRPr="002711EE">
        <w:rPr>
          <w:sz w:val="28"/>
          <w:szCs w:val="28"/>
          <w:shd w:val="clear" w:color="auto" w:fill="FFFFFF"/>
          <w:lang w:val="en-US"/>
        </w:rPr>
        <w:t xml:space="preserve"> </w:t>
      </w:r>
      <w:r w:rsidRPr="00382E91">
        <w:rPr>
          <w:sz w:val="28"/>
          <w:szCs w:val="28"/>
          <w:shd w:val="clear" w:color="auto" w:fill="FFFFFF"/>
        </w:rPr>
        <w:t>реакциялардың</w:t>
      </w:r>
      <w:r w:rsidRPr="002711EE">
        <w:rPr>
          <w:sz w:val="28"/>
          <w:szCs w:val="28"/>
          <w:shd w:val="clear" w:color="auto" w:fill="FFFFFF"/>
          <w:lang w:val="en-US"/>
        </w:rPr>
        <w:t xml:space="preserve"> </w:t>
      </w:r>
      <w:r w:rsidRPr="00382E91">
        <w:rPr>
          <w:sz w:val="28"/>
          <w:szCs w:val="28"/>
          <w:shd w:val="clear" w:color="auto" w:fill="FFFFFF"/>
        </w:rPr>
        <w:t>сатылы</w:t>
      </w:r>
      <w:r w:rsidRPr="002711EE">
        <w:rPr>
          <w:sz w:val="28"/>
          <w:szCs w:val="28"/>
          <w:shd w:val="clear" w:color="auto" w:fill="FFFFFF"/>
          <w:lang w:val="en-US"/>
        </w:rPr>
        <w:t>-</w:t>
      </w:r>
      <w:r w:rsidRPr="00382E91">
        <w:rPr>
          <w:sz w:val="28"/>
          <w:szCs w:val="28"/>
          <w:shd w:val="clear" w:color="auto" w:fill="FFFFFF"/>
        </w:rPr>
        <w:t>спецификалық</w:t>
      </w:r>
      <w:r w:rsidRPr="002711EE">
        <w:rPr>
          <w:sz w:val="28"/>
          <w:szCs w:val="28"/>
          <w:shd w:val="clear" w:color="auto" w:fill="FFFFFF"/>
          <w:lang w:val="en-US"/>
        </w:rPr>
        <w:t xml:space="preserve"> </w:t>
      </w:r>
      <w:r w:rsidRPr="00382E91">
        <w:rPr>
          <w:sz w:val="28"/>
          <w:szCs w:val="28"/>
          <w:shd w:val="clear" w:color="auto" w:fill="FFFFFF"/>
        </w:rPr>
        <w:t>өзгерісі</w:t>
      </w:r>
      <w:r w:rsidRPr="002711EE">
        <w:rPr>
          <w:sz w:val="28"/>
          <w:szCs w:val="28"/>
          <w:shd w:val="clear" w:color="auto" w:fill="FFFFFF"/>
          <w:lang w:val="en-US"/>
        </w:rPr>
        <w:t xml:space="preserve"> </w:t>
      </w:r>
      <w:r w:rsidRPr="00382E91">
        <w:rPr>
          <w:sz w:val="28"/>
          <w:szCs w:val="28"/>
          <w:shd w:val="clear" w:color="auto" w:fill="FFFFFF"/>
        </w:rPr>
        <w:t>болатынын</w:t>
      </w:r>
      <w:r w:rsidRPr="002711EE">
        <w:rPr>
          <w:sz w:val="28"/>
          <w:szCs w:val="28"/>
          <w:shd w:val="clear" w:color="auto" w:fill="FFFFFF"/>
          <w:lang w:val="en-US"/>
        </w:rPr>
        <w:t xml:space="preserve"> </w:t>
      </w:r>
      <w:r w:rsidRPr="00382E91">
        <w:rPr>
          <w:sz w:val="28"/>
          <w:szCs w:val="28"/>
          <w:shd w:val="clear" w:color="auto" w:fill="FFFFFF"/>
        </w:rPr>
        <w:t>көрсетті</w:t>
      </w:r>
      <w:r w:rsidRPr="002711EE">
        <w:rPr>
          <w:sz w:val="28"/>
          <w:szCs w:val="28"/>
          <w:shd w:val="clear" w:color="auto" w:fill="FFFFFF"/>
          <w:lang w:val="en-US"/>
        </w:rPr>
        <w:t xml:space="preserve">. </w:t>
      </w:r>
      <w:r w:rsidRPr="00382E91">
        <w:rPr>
          <w:sz w:val="28"/>
          <w:szCs w:val="28"/>
          <w:shd w:val="clear" w:color="auto" w:fill="FFFFFF"/>
        </w:rPr>
        <w:t>Бұл</w:t>
      </w:r>
      <w:r w:rsidRPr="002711EE">
        <w:rPr>
          <w:sz w:val="28"/>
          <w:szCs w:val="28"/>
          <w:shd w:val="clear" w:color="auto" w:fill="FFFFFF"/>
          <w:lang w:val="en-US"/>
        </w:rPr>
        <w:t xml:space="preserve"> </w:t>
      </w:r>
      <w:r w:rsidRPr="00382E91">
        <w:rPr>
          <w:sz w:val="28"/>
          <w:szCs w:val="28"/>
          <w:shd w:val="clear" w:color="auto" w:fill="FFFFFF"/>
        </w:rPr>
        <w:t>материал</w:t>
      </w:r>
      <w:r w:rsidRPr="002711EE">
        <w:rPr>
          <w:sz w:val="28"/>
          <w:szCs w:val="28"/>
          <w:shd w:val="clear" w:color="auto" w:fill="FFFFFF"/>
          <w:lang w:val="en-US"/>
        </w:rPr>
        <w:t xml:space="preserve"> </w:t>
      </w:r>
      <w:r w:rsidRPr="00382E91">
        <w:rPr>
          <w:sz w:val="28"/>
          <w:szCs w:val="28"/>
          <w:shd w:val="clear" w:color="auto" w:fill="FFFFFF"/>
        </w:rPr>
        <w:t>механикалық</w:t>
      </w:r>
      <w:r w:rsidRPr="002711EE">
        <w:rPr>
          <w:sz w:val="28"/>
          <w:szCs w:val="28"/>
          <w:shd w:val="clear" w:color="auto" w:fill="FFFFFF"/>
          <w:lang w:val="en-US"/>
        </w:rPr>
        <w:t xml:space="preserve"> </w:t>
      </w:r>
      <w:r w:rsidRPr="00382E91">
        <w:rPr>
          <w:sz w:val="28"/>
          <w:szCs w:val="28"/>
          <w:shd w:val="clear" w:color="auto" w:fill="FFFFFF"/>
        </w:rPr>
        <w:t>беріктіктің</w:t>
      </w:r>
      <w:r w:rsidRPr="002711EE">
        <w:rPr>
          <w:sz w:val="28"/>
          <w:szCs w:val="28"/>
          <w:shd w:val="clear" w:color="auto" w:fill="FFFFFF"/>
          <w:lang w:val="en-US"/>
        </w:rPr>
        <w:t xml:space="preserve"> </w:t>
      </w:r>
      <w:r w:rsidRPr="00382E91">
        <w:rPr>
          <w:sz w:val="28"/>
          <w:szCs w:val="28"/>
          <w:shd w:val="clear" w:color="auto" w:fill="FFFFFF"/>
        </w:rPr>
        <w:t>жоғары</w:t>
      </w:r>
      <w:r w:rsidRPr="002711EE">
        <w:rPr>
          <w:sz w:val="28"/>
          <w:szCs w:val="28"/>
          <w:shd w:val="clear" w:color="auto" w:fill="FFFFFF"/>
          <w:lang w:val="en-US"/>
        </w:rPr>
        <w:t xml:space="preserve"> </w:t>
      </w:r>
      <w:r w:rsidRPr="00382E91">
        <w:rPr>
          <w:sz w:val="28"/>
          <w:szCs w:val="28"/>
          <w:shd w:val="clear" w:color="auto" w:fill="FFFFFF"/>
        </w:rPr>
        <w:t>көрсеткіштерімен</w:t>
      </w:r>
      <w:r w:rsidRPr="002711EE">
        <w:rPr>
          <w:sz w:val="28"/>
          <w:szCs w:val="28"/>
          <w:shd w:val="clear" w:color="auto" w:fill="FFFFFF"/>
          <w:lang w:val="en-US"/>
        </w:rPr>
        <w:t xml:space="preserve"> </w:t>
      </w:r>
      <w:r w:rsidRPr="00382E91">
        <w:rPr>
          <w:sz w:val="28"/>
          <w:szCs w:val="28"/>
          <w:shd w:val="clear" w:color="auto" w:fill="FFFFFF"/>
        </w:rPr>
        <w:t>қатар</w:t>
      </w:r>
      <w:r w:rsidRPr="002711EE">
        <w:rPr>
          <w:sz w:val="28"/>
          <w:szCs w:val="28"/>
          <w:shd w:val="clear" w:color="auto" w:fill="FFFFFF"/>
          <w:lang w:val="en-US"/>
        </w:rPr>
        <w:t xml:space="preserve"> </w:t>
      </w:r>
      <w:r w:rsidRPr="00382E91">
        <w:rPr>
          <w:sz w:val="28"/>
          <w:szCs w:val="28"/>
          <w:shd w:val="clear" w:color="auto" w:fill="FFFFFF"/>
        </w:rPr>
        <w:t>экспериментте</w:t>
      </w:r>
      <w:r w:rsidRPr="002711EE">
        <w:rPr>
          <w:sz w:val="28"/>
          <w:szCs w:val="28"/>
          <w:shd w:val="clear" w:color="auto" w:fill="FFFFFF"/>
          <w:lang w:val="en-US"/>
        </w:rPr>
        <w:t xml:space="preserve"> </w:t>
      </w:r>
      <w:r w:rsidRPr="00382E91">
        <w:rPr>
          <w:sz w:val="28"/>
          <w:szCs w:val="28"/>
          <w:shd w:val="clear" w:color="auto" w:fill="FFFFFF"/>
        </w:rPr>
        <w:t>макроорганизммен</w:t>
      </w:r>
      <w:r w:rsidRPr="002711EE">
        <w:rPr>
          <w:sz w:val="28"/>
          <w:szCs w:val="28"/>
          <w:shd w:val="clear" w:color="auto" w:fill="FFFFFF"/>
          <w:lang w:val="en-US"/>
        </w:rPr>
        <w:t xml:space="preserve"> </w:t>
      </w:r>
      <w:r w:rsidRPr="00382E91">
        <w:rPr>
          <w:sz w:val="28"/>
          <w:szCs w:val="28"/>
          <w:shd w:val="clear" w:color="auto" w:fill="FFFFFF"/>
        </w:rPr>
        <w:t>барабар</w:t>
      </w:r>
      <w:r w:rsidRPr="002711EE">
        <w:rPr>
          <w:sz w:val="28"/>
          <w:szCs w:val="28"/>
          <w:shd w:val="clear" w:color="auto" w:fill="FFFFFF"/>
          <w:lang w:val="en-US"/>
        </w:rPr>
        <w:t xml:space="preserve"> </w:t>
      </w:r>
      <w:r w:rsidRPr="00382E91">
        <w:rPr>
          <w:sz w:val="28"/>
          <w:szCs w:val="28"/>
          <w:shd w:val="clear" w:color="auto" w:fill="FFFFFF"/>
        </w:rPr>
        <w:t>биоүйлесімділікті</w:t>
      </w:r>
      <w:r w:rsidRPr="002711EE">
        <w:rPr>
          <w:sz w:val="28"/>
          <w:szCs w:val="28"/>
          <w:shd w:val="clear" w:color="auto" w:fill="FFFFFF"/>
          <w:lang w:val="en-US"/>
        </w:rPr>
        <w:t xml:space="preserve">, </w:t>
      </w:r>
      <w:r w:rsidRPr="00382E91">
        <w:rPr>
          <w:sz w:val="28"/>
          <w:szCs w:val="28"/>
          <w:shd w:val="clear" w:color="auto" w:fill="FFFFFF"/>
        </w:rPr>
        <w:t>тіндермен</w:t>
      </w:r>
      <w:r w:rsidRPr="002711EE">
        <w:rPr>
          <w:sz w:val="28"/>
          <w:szCs w:val="28"/>
          <w:shd w:val="clear" w:color="auto" w:fill="FFFFFF"/>
          <w:lang w:val="en-US"/>
        </w:rPr>
        <w:t xml:space="preserve"> </w:t>
      </w:r>
      <w:r w:rsidRPr="00382E91">
        <w:rPr>
          <w:sz w:val="28"/>
          <w:szCs w:val="28"/>
          <w:shd w:val="clear" w:color="auto" w:fill="FFFFFF"/>
        </w:rPr>
        <w:lastRenderedPageBreak/>
        <w:t>жетілген</w:t>
      </w:r>
      <w:r w:rsidRPr="002711EE">
        <w:rPr>
          <w:sz w:val="28"/>
          <w:szCs w:val="28"/>
          <w:shd w:val="clear" w:color="auto" w:fill="FFFFFF"/>
          <w:lang w:val="en-US"/>
        </w:rPr>
        <w:t xml:space="preserve">, </w:t>
      </w:r>
      <w:r w:rsidRPr="00382E91">
        <w:rPr>
          <w:sz w:val="28"/>
          <w:szCs w:val="28"/>
          <w:shd w:val="clear" w:color="auto" w:fill="FFFFFF"/>
        </w:rPr>
        <w:t>бай</w:t>
      </w:r>
      <w:r w:rsidRPr="002711EE">
        <w:rPr>
          <w:sz w:val="28"/>
          <w:szCs w:val="28"/>
          <w:shd w:val="clear" w:color="auto" w:fill="FFFFFF"/>
          <w:lang w:val="en-US"/>
        </w:rPr>
        <w:t xml:space="preserve"> </w:t>
      </w:r>
      <w:r w:rsidRPr="00382E91">
        <w:rPr>
          <w:sz w:val="28"/>
          <w:szCs w:val="28"/>
          <w:shd w:val="clear" w:color="auto" w:fill="FFFFFF"/>
        </w:rPr>
        <w:t>байланыстың</w:t>
      </w:r>
      <w:r w:rsidRPr="002711EE">
        <w:rPr>
          <w:sz w:val="28"/>
          <w:szCs w:val="28"/>
          <w:shd w:val="clear" w:color="auto" w:fill="FFFFFF"/>
          <w:lang w:val="en-US"/>
        </w:rPr>
        <w:t xml:space="preserve"> </w:t>
      </w:r>
      <w:r w:rsidRPr="00382E91">
        <w:rPr>
          <w:sz w:val="28"/>
          <w:szCs w:val="28"/>
          <w:shd w:val="clear" w:color="auto" w:fill="FFFFFF"/>
        </w:rPr>
        <w:t>қалыптасуын</w:t>
      </w:r>
      <w:r w:rsidRPr="002711EE">
        <w:rPr>
          <w:sz w:val="28"/>
          <w:szCs w:val="28"/>
          <w:shd w:val="clear" w:color="auto" w:fill="FFFFFF"/>
          <w:lang w:val="en-US"/>
        </w:rPr>
        <w:t xml:space="preserve"> </w:t>
      </w:r>
      <w:r w:rsidRPr="00382E91">
        <w:rPr>
          <w:sz w:val="28"/>
          <w:szCs w:val="28"/>
          <w:shd w:val="clear" w:color="auto" w:fill="FFFFFF"/>
        </w:rPr>
        <w:t>және</w:t>
      </w:r>
      <w:r w:rsidRPr="002711EE">
        <w:rPr>
          <w:sz w:val="28"/>
          <w:szCs w:val="28"/>
          <w:shd w:val="clear" w:color="auto" w:fill="FFFFFF"/>
          <w:lang w:val="en-US"/>
        </w:rPr>
        <w:t xml:space="preserve"> </w:t>
      </w:r>
      <w:r w:rsidRPr="00382E91">
        <w:rPr>
          <w:sz w:val="28"/>
          <w:szCs w:val="28"/>
          <w:shd w:val="clear" w:color="auto" w:fill="FFFFFF"/>
        </w:rPr>
        <w:t>тіндердің</w:t>
      </w:r>
      <w:r w:rsidRPr="002711EE">
        <w:rPr>
          <w:sz w:val="28"/>
          <w:szCs w:val="28"/>
          <w:shd w:val="clear" w:color="auto" w:fill="FFFFFF"/>
          <w:lang w:val="en-US"/>
        </w:rPr>
        <w:t xml:space="preserve"> </w:t>
      </w:r>
      <w:r w:rsidRPr="00382E91">
        <w:rPr>
          <w:sz w:val="28"/>
          <w:szCs w:val="28"/>
          <w:shd w:val="clear" w:color="auto" w:fill="FFFFFF"/>
        </w:rPr>
        <w:t>сенімді</w:t>
      </w:r>
      <w:r w:rsidRPr="002711EE">
        <w:rPr>
          <w:sz w:val="28"/>
          <w:szCs w:val="28"/>
          <w:shd w:val="clear" w:color="auto" w:fill="FFFFFF"/>
          <w:lang w:val="en-US"/>
        </w:rPr>
        <w:t xml:space="preserve"> </w:t>
      </w:r>
      <w:r w:rsidRPr="00382E91">
        <w:rPr>
          <w:sz w:val="28"/>
          <w:szCs w:val="28"/>
          <w:shd w:val="clear" w:color="auto" w:fill="FFFFFF"/>
        </w:rPr>
        <w:t>минималды</w:t>
      </w:r>
      <w:r w:rsidRPr="002711EE">
        <w:rPr>
          <w:sz w:val="28"/>
          <w:szCs w:val="28"/>
          <w:shd w:val="clear" w:color="auto" w:fill="FFFFFF"/>
          <w:lang w:val="en-US"/>
        </w:rPr>
        <w:t xml:space="preserve"> </w:t>
      </w:r>
      <w:r w:rsidRPr="00382E91">
        <w:rPr>
          <w:sz w:val="28"/>
          <w:szCs w:val="28"/>
          <w:shd w:val="clear" w:color="auto" w:fill="FFFFFF"/>
        </w:rPr>
        <w:t>қабыну</w:t>
      </w:r>
      <w:r w:rsidRPr="002711EE">
        <w:rPr>
          <w:sz w:val="28"/>
          <w:szCs w:val="28"/>
          <w:shd w:val="clear" w:color="auto" w:fill="FFFFFF"/>
          <w:lang w:val="en-US"/>
        </w:rPr>
        <w:t xml:space="preserve"> </w:t>
      </w:r>
      <w:r w:rsidRPr="00382E91">
        <w:rPr>
          <w:sz w:val="28"/>
          <w:szCs w:val="28"/>
          <w:shd w:val="clear" w:color="auto" w:fill="FFFFFF"/>
        </w:rPr>
        <w:t>реакцияларын</w:t>
      </w:r>
      <w:r w:rsidRPr="002711EE">
        <w:rPr>
          <w:sz w:val="28"/>
          <w:szCs w:val="28"/>
          <w:shd w:val="clear" w:color="auto" w:fill="FFFFFF"/>
          <w:lang w:val="en-US"/>
        </w:rPr>
        <w:t xml:space="preserve"> </w:t>
      </w:r>
      <w:r w:rsidRPr="00382E91">
        <w:rPr>
          <w:sz w:val="28"/>
          <w:szCs w:val="28"/>
          <w:shd w:val="clear" w:color="auto" w:fill="FFFFFF"/>
        </w:rPr>
        <w:t>көрсетеді</w:t>
      </w:r>
      <w:r w:rsidRPr="002711EE">
        <w:rPr>
          <w:sz w:val="28"/>
          <w:szCs w:val="28"/>
          <w:shd w:val="clear" w:color="auto" w:fill="FFFFFF"/>
          <w:lang w:val="en-US"/>
        </w:rPr>
        <w:t xml:space="preserve">. </w:t>
      </w:r>
      <w:r w:rsidRPr="00382E91">
        <w:rPr>
          <w:sz w:val="28"/>
          <w:szCs w:val="28"/>
          <w:shd w:val="clear" w:color="auto" w:fill="FFFFFF"/>
        </w:rPr>
        <w:t>Нәтижелер</w:t>
      </w:r>
      <w:r w:rsidRPr="002711EE">
        <w:rPr>
          <w:sz w:val="28"/>
          <w:szCs w:val="28"/>
          <w:shd w:val="clear" w:color="auto" w:fill="FFFFFF"/>
          <w:lang w:val="en-US"/>
        </w:rPr>
        <w:t xml:space="preserve"> </w:t>
      </w:r>
      <w:r w:rsidRPr="00382E91">
        <w:rPr>
          <w:sz w:val="28"/>
          <w:szCs w:val="28"/>
          <w:shd w:val="clear" w:color="auto" w:fill="FFFFFF"/>
        </w:rPr>
        <w:t>жоспарланған</w:t>
      </w:r>
      <w:r w:rsidRPr="002711EE">
        <w:rPr>
          <w:sz w:val="28"/>
          <w:szCs w:val="28"/>
          <w:shd w:val="clear" w:color="auto" w:fill="FFFFFF"/>
          <w:lang w:val="en-US"/>
        </w:rPr>
        <w:t xml:space="preserve"> </w:t>
      </w:r>
      <w:r w:rsidRPr="00382E91">
        <w:rPr>
          <w:sz w:val="28"/>
          <w:szCs w:val="28"/>
          <w:shd w:val="clear" w:color="auto" w:fill="FFFFFF"/>
        </w:rPr>
        <w:t>сынақтың</w:t>
      </w:r>
      <w:r w:rsidRPr="002711EE">
        <w:rPr>
          <w:sz w:val="28"/>
          <w:szCs w:val="28"/>
          <w:shd w:val="clear" w:color="auto" w:fill="FFFFFF"/>
          <w:lang w:val="en-US"/>
        </w:rPr>
        <w:t xml:space="preserve"> </w:t>
      </w:r>
      <w:r w:rsidRPr="00382E91">
        <w:rPr>
          <w:sz w:val="28"/>
          <w:szCs w:val="28"/>
          <w:shd w:val="clear" w:color="auto" w:fill="FFFFFF"/>
        </w:rPr>
        <w:t>бөлігі</w:t>
      </w:r>
      <w:r w:rsidRPr="002711EE">
        <w:rPr>
          <w:sz w:val="28"/>
          <w:szCs w:val="28"/>
          <w:shd w:val="clear" w:color="auto" w:fill="FFFFFF"/>
          <w:lang w:val="en-US"/>
        </w:rPr>
        <w:t xml:space="preserve"> </w:t>
      </w:r>
      <w:r w:rsidRPr="00382E91">
        <w:rPr>
          <w:sz w:val="28"/>
          <w:szCs w:val="28"/>
          <w:shd w:val="clear" w:color="auto" w:fill="FFFFFF"/>
        </w:rPr>
        <w:t>ретінде</w:t>
      </w:r>
      <w:r w:rsidRPr="002711EE">
        <w:rPr>
          <w:sz w:val="28"/>
          <w:szCs w:val="28"/>
          <w:shd w:val="clear" w:color="auto" w:fill="FFFFFF"/>
          <w:lang w:val="en-US"/>
        </w:rPr>
        <w:t xml:space="preserve"> </w:t>
      </w:r>
      <w:r w:rsidRPr="00382E91">
        <w:rPr>
          <w:sz w:val="28"/>
          <w:szCs w:val="28"/>
          <w:shd w:val="clear" w:color="auto" w:fill="FFFFFF"/>
        </w:rPr>
        <w:t>жасушасыз</w:t>
      </w:r>
      <w:r w:rsidRPr="002711EE">
        <w:rPr>
          <w:sz w:val="28"/>
          <w:szCs w:val="28"/>
          <w:shd w:val="clear" w:color="auto" w:fill="FFFFFF"/>
          <w:lang w:val="en-US"/>
        </w:rPr>
        <w:t xml:space="preserve"> </w:t>
      </w:r>
      <w:r w:rsidRPr="00382E91">
        <w:rPr>
          <w:sz w:val="28"/>
          <w:szCs w:val="28"/>
          <w:shd w:val="clear" w:color="auto" w:fill="FFFFFF"/>
        </w:rPr>
        <w:t>ксенобрена</w:t>
      </w:r>
      <w:r w:rsidRPr="002711EE">
        <w:rPr>
          <w:sz w:val="28"/>
          <w:szCs w:val="28"/>
          <w:shd w:val="clear" w:color="auto" w:fill="FFFFFF"/>
          <w:lang w:val="en-US"/>
        </w:rPr>
        <w:t xml:space="preserve"> </w:t>
      </w:r>
      <w:r w:rsidRPr="00382E91">
        <w:rPr>
          <w:sz w:val="28"/>
          <w:szCs w:val="28"/>
          <w:shd w:val="clear" w:color="auto" w:fill="FFFFFF"/>
        </w:rPr>
        <w:t>матрицасын</w:t>
      </w:r>
      <w:r w:rsidRPr="002711EE">
        <w:rPr>
          <w:sz w:val="28"/>
          <w:szCs w:val="28"/>
          <w:shd w:val="clear" w:color="auto" w:fill="FFFFFF"/>
          <w:lang w:val="en-US"/>
        </w:rPr>
        <w:t xml:space="preserve"> </w:t>
      </w:r>
      <w:r w:rsidRPr="00382E91">
        <w:rPr>
          <w:sz w:val="28"/>
          <w:szCs w:val="28"/>
          <w:shd w:val="clear" w:color="auto" w:fill="FFFFFF"/>
        </w:rPr>
        <w:t>одан</w:t>
      </w:r>
      <w:r w:rsidRPr="002711EE">
        <w:rPr>
          <w:sz w:val="28"/>
          <w:szCs w:val="28"/>
          <w:shd w:val="clear" w:color="auto" w:fill="FFFFFF"/>
          <w:lang w:val="en-US"/>
        </w:rPr>
        <w:t xml:space="preserve"> </w:t>
      </w:r>
      <w:r w:rsidRPr="00382E91">
        <w:rPr>
          <w:sz w:val="28"/>
          <w:szCs w:val="28"/>
          <w:shd w:val="clear" w:color="auto" w:fill="FFFFFF"/>
        </w:rPr>
        <w:t>әрі</w:t>
      </w:r>
      <w:r w:rsidRPr="002711EE">
        <w:rPr>
          <w:sz w:val="28"/>
          <w:szCs w:val="28"/>
          <w:shd w:val="clear" w:color="auto" w:fill="FFFFFF"/>
          <w:lang w:val="en-US"/>
        </w:rPr>
        <w:t xml:space="preserve"> </w:t>
      </w:r>
      <w:r w:rsidRPr="00382E91">
        <w:rPr>
          <w:sz w:val="28"/>
          <w:szCs w:val="28"/>
          <w:shd w:val="clear" w:color="auto" w:fill="FFFFFF"/>
        </w:rPr>
        <w:t>зерттеуді</w:t>
      </w:r>
      <w:r w:rsidRPr="002711EE">
        <w:rPr>
          <w:sz w:val="28"/>
          <w:szCs w:val="28"/>
          <w:shd w:val="clear" w:color="auto" w:fill="FFFFFF"/>
          <w:lang w:val="en-US"/>
        </w:rPr>
        <w:t xml:space="preserve"> </w:t>
      </w:r>
      <w:r w:rsidRPr="00382E91">
        <w:rPr>
          <w:sz w:val="28"/>
          <w:szCs w:val="28"/>
          <w:shd w:val="clear" w:color="auto" w:fill="FFFFFF"/>
        </w:rPr>
        <w:t>жалғастыруға</w:t>
      </w:r>
      <w:r w:rsidRPr="002711EE">
        <w:rPr>
          <w:sz w:val="28"/>
          <w:szCs w:val="28"/>
          <w:shd w:val="clear" w:color="auto" w:fill="FFFFFF"/>
          <w:lang w:val="en-US"/>
        </w:rPr>
        <w:t xml:space="preserve"> </w:t>
      </w:r>
      <w:r w:rsidRPr="00382E91">
        <w:rPr>
          <w:sz w:val="28"/>
          <w:szCs w:val="28"/>
          <w:shd w:val="clear" w:color="auto" w:fill="FFFFFF"/>
        </w:rPr>
        <w:t>мүмкіндік</w:t>
      </w:r>
      <w:r w:rsidRPr="002711EE">
        <w:rPr>
          <w:sz w:val="28"/>
          <w:szCs w:val="28"/>
          <w:shd w:val="clear" w:color="auto" w:fill="FFFFFF"/>
          <w:lang w:val="en-US"/>
        </w:rPr>
        <w:t xml:space="preserve"> </w:t>
      </w:r>
      <w:r w:rsidRPr="00382E91">
        <w:rPr>
          <w:sz w:val="28"/>
          <w:szCs w:val="28"/>
          <w:shd w:val="clear" w:color="auto" w:fill="FFFFFF"/>
        </w:rPr>
        <w:t>береді</w:t>
      </w:r>
      <w:r w:rsidRPr="002711EE">
        <w:rPr>
          <w:sz w:val="28"/>
          <w:szCs w:val="28"/>
          <w:shd w:val="clear" w:color="auto" w:fill="FFFFFF"/>
          <w:lang w:val="en-US"/>
        </w:rPr>
        <w:t xml:space="preserve"> [29]</w:t>
      </w:r>
      <w:r w:rsidR="00CA5260" w:rsidRPr="002711EE">
        <w:rPr>
          <w:sz w:val="28"/>
          <w:szCs w:val="28"/>
          <w:lang w:val="en-US"/>
        </w:rPr>
        <w:t>.</w:t>
      </w:r>
    </w:p>
    <w:p w:rsidR="001F6294" w:rsidRPr="002711EE" w:rsidRDefault="003A333A" w:rsidP="001F6294">
      <w:pPr>
        <w:tabs>
          <w:tab w:val="left" w:pos="0"/>
          <w:tab w:val="left" w:pos="993"/>
        </w:tabs>
        <w:autoSpaceDE w:val="0"/>
        <w:autoSpaceDN w:val="0"/>
        <w:spacing w:before="1"/>
        <w:ind w:firstLine="709"/>
        <w:jc w:val="both"/>
        <w:outlineLvl w:val="0"/>
        <w:rPr>
          <w:rFonts w:eastAsia="Times New Roman" w:cs="Times New Roman"/>
          <w:b/>
          <w:bCs/>
          <w:kern w:val="0"/>
          <w:sz w:val="28"/>
          <w:szCs w:val="28"/>
          <w:lang w:val="en-US" w:eastAsia="en-US" w:bidi="ar-SA"/>
        </w:rPr>
      </w:pPr>
      <w:r w:rsidRPr="002711EE">
        <w:rPr>
          <w:rFonts w:cs="Times New Roman"/>
          <w:b/>
          <w:sz w:val="28"/>
          <w:szCs w:val="28"/>
          <w:lang w:val="en-US"/>
        </w:rPr>
        <w:tab/>
      </w:r>
      <w:r w:rsidR="00382E91">
        <w:rPr>
          <w:rFonts w:cs="Times New Roman"/>
          <w:b/>
          <w:sz w:val="28"/>
          <w:szCs w:val="28"/>
          <w:lang w:val="kk-KZ"/>
        </w:rPr>
        <w:t>Жұмыс</w:t>
      </w:r>
      <w:r w:rsidR="001F6294" w:rsidRPr="002711EE">
        <w:rPr>
          <w:rFonts w:eastAsia="Times New Roman" w:cs="Times New Roman"/>
          <w:b/>
          <w:bCs/>
          <w:spacing w:val="-10"/>
          <w:kern w:val="0"/>
          <w:sz w:val="28"/>
          <w:szCs w:val="28"/>
          <w:lang w:val="en-US" w:eastAsia="en-US" w:bidi="ar-SA"/>
        </w:rPr>
        <w:t xml:space="preserve"> </w:t>
      </w:r>
      <w:r w:rsidR="001F6294" w:rsidRPr="001F6294">
        <w:rPr>
          <w:rFonts w:eastAsia="Times New Roman" w:cs="Times New Roman"/>
          <w:b/>
          <w:bCs/>
          <w:kern w:val="0"/>
          <w:sz w:val="28"/>
          <w:szCs w:val="28"/>
          <w:lang w:eastAsia="en-US" w:bidi="ar-SA"/>
        </w:rPr>
        <w:t>гипотеза</w:t>
      </w:r>
      <w:r w:rsidR="00382E91">
        <w:rPr>
          <w:rFonts w:eastAsia="Times New Roman" w:cs="Times New Roman"/>
          <w:b/>
          <w:bCs/>
          <w:kern w:val="0"/>
          <w:sz w:val="28"/>
          <w:szCs w:val="28"/>
          <w:lang w:val="kk-KZ" w:eastAsia="en-US" w:bidi="ar-SA"/>
        </w:rPr>
        <w:t>сы</w:t>
      </w:r>
      <w:r w:rsidR="001F6294" w:rsidRPr="002711EE">
        <w:rPr>
          <w:rFonts w:eastAsia="Times New Roman" w:cs="Times New Roman"/>
          <w:b/>
          <w:bCs/>
          <w:kern w:val="0"/>
          <w:sz w:val="28"/>
          <w:szCs w:val="28"/>
          <w:lang w:val="en-US" w:eastAsia="en-US" w:bidi="ar-SA"/>
        </w:rPr>
        <w:t>:</w:t>
      </w:r>
    </w:p>
    <w:p w:rsidR="001F6294" w:rsidRPr="002711EE" w:rsidRDefault="002F4FA1" w:rsidP="002F4FA1">
      <w:pPr>
        <w:widowControl/>
        <w:tabs>
          <w:tab w:val="left" w:pos="0"/>
          <w:tab w:val="left" w:pos="993"/>
        </w:tabs>
        <w:suppressAutoHyphens w:val="0"/>
        <w:autoSpaceDE w:val="0"/>
        <w:autoSpaceDN w:val="0"/>
        <w:spacing w:before="1" w:line="276" w:lineRule="auto"/>
        <w:jc w:val="both"/>
        <w:rPr>
          <w:rFonts w:eastAsia="Times New Roman" w:cs="Times New Roman"/>
          <w:color w:val="FF0000"/>
          <w:kern w:val="0"/>
          <w:sz w:val="28"/>
          <w:szCs w:val="22"/>
          <w:lang w:val="en-US" w:eastAsia="en-US" w:bidi="ar-SA"/>
        </w:rPr>
      </w:pPr>
      <w:r w:rsidRPr="002711EE">
        <w:rPr>
          <w:rFonts w:eastAsia="Times New Roman" w:cs="Times New Roman"/>
          <w:kern w:val="0"/>
          <w:sz w:val="28"/>
          <w:szCs w:val="22"/>
          <w:lang w:val="en-US" w:eastAsia="en-US" w:bidi="ar-SA"/>
        </w:rPr>
        <w:tab/>
      </w:r>
      <w:r w:rsidR="00382E91" w:rsidRPr="00382E91">
        <w:rPr>
          <w:rFonts w:eastAsia="Times New Roman" w:cs="Times New Roman"/>
          <w:kern w:val="0"/>
          <w:sz w:val="28"/>
          <w:szCs w:val="22"/>
          <w:lang w:eastAsia="en-US" w:bidi="ar-SA"/>
        </w:rPr>
        <w:t>Целлюляризацияланған</w:t>
      </w:r>
      <w:r w:rsidR="00382E91" w:rsidRPr="002711EE">
        <w:rPr>
          <w:rFonts w:eastAsia="Times New Roman" w:cs="Times New Roman"/>
          <w:kern w:val="0"/>
          <w:sz w:val="28"/>
          <w:szCs w:val="22"/>
          <w:lang w:val="en-US" w:eastAsia="en-US" w:bidi="ar-SA"/>
        </w:rPr>
        <w:t xml:space="preserve"> </w:t>
      </w:r>
      <w:r w:rsidR="00382E91" w:rsidRPr="00382E91">
        <w:rPr>
          <w:rFonts w:eastAsia="Times New Roman" w:cs="Times New Roman"/>
          <w:kern w:val="0"/>
          <w:sz w:val="28"/>
          <w:szCs w:val="22"/>
          <w:lang w:eastAsia="en-US" w:bidi="ar-SA"/>
        </w:rPr>
        <w:t>ксеноперитонеальді</w:t>
      </w:r>
      <w:r w:rsidR="00382E91" w:rsidRPr="002711EE">
        <w:rPr>
          <w:rFonts w:eastAsia="Times New Roman" w:cs="Times New Roman"/>
          <w:kern w:val="0"/>
          <w:sz w:val="28"/>
          <w:szCs w:val="22"/>
          <w:lang w:val="en-US" w:eastAsia="en-US" w:bidi="ar-SA"/>
        </w:rPr>
        <w:t xml:space="preserve"> </w:t>
      </w:r>
      <w:r w:rsidR="00382E91" w:rsidRPr="00382E91">
        <w:rPr>
          <w:rFonts w:eastAsia="Times New Roman" w:cs="Times New Roman"/>
          <w:kern w:val="0"/>
          <w:sz w:val="28"/>
          <w:szCs w:val="22"/>
          <w:lang w:eastAsia="en-US" w:bidi="ar-SA"/>
        </w:rPr>
        <w:t>матрица</w:t>
      </w:r>
      <w:r w:rsidR="00382E91" w:rsidRPr="002711EE">
        <w:rPr>
          <w:rFonts w:eastAsia="Times New Roman" w:cs="Times New Roman"/>
          <w:kern w:val="0"/>
          <w:sz w:val="28"/>
          <w:szCs w:val="22"/>
          <w:lang w:val="en-US" w:eastAsia="en-US" w:bidi="ar-SA"/>
        </w:rPr>
        <w:t xml:space="preserve"> </w:t>
      </w:r>
      <w:r w:rsidR="00382E91" w:rsidRPr="00382E91">
        <w:rPr>
          <w:rFonts w:eastAsia="Times New Roman" w:cs="Times New Roman"/>
          <w:kern w:val="0"/>
          <w:sz w:val="28"/>
          <w:szCs w:val="22"/>
          <w:lang w:eastAsia="en-US" w:bidi="ar-SA"/>
        </w:rPr>
        <w:t>экспериментте</w:t>
      </w:r>
      <w:r w:rsidR="00382E91" w:rsidRPr="002711EE">
        <w:rPr>
          <w:rFonts w:eastAsia="Times New Roman" w:cs="Times New Roman"/>
          <w:kern w:val="0"/>
          <w:sz w:val="28"/>
          <w:szCs w:val="22"/>
          <w:lang w:val="en-US" w:eastAsia="en-US" w:bidi="ar-SA"/>
        </w:rPr>
        <w:t xml:space="preserve"> </w:t>
      </w:r>
      <w:r w:rsidR="00382E91" w:rsidRPr="00382E91">
        <w:rPr>
          <w:rFonts w:eastAsia="Times New Roman" w:cs="Times New Roman"/>
          <w:kern w:val="0"/>
          <w:sz w:val="28"/>
          <w:szCs w:val="22"/>
          <w:lang w:eastAsia="en-US" w:bidi="ar-SA"/>
        </w:rPr>
        <w:t>тимпаникалық</w:t>
      </w:r>
      <w:r w:rsidR="00382E91" w:rsidRPr="002711EE">
        <w:rPr>
          <w:rFonts w:eastAsia="Times New Roman" w:cs="Times New Roman"/>
          <w:kern w:val="0"/>
          <w:sz w:val="28"/>
          <w:szCs w:val="22"/>
          <w:lang w:val="en-US" w:eastAsia="en-US" w:bidi="ar-SA"/>
        </w:rPr>
        <w:t xml:space="preserve"> </w:t>
      </w:r>
      <w:r w:rsidR="00382E91" w:rsidRPr="00382E91">
        <w:rPr>
          <w:rFonts w:eastAsia="Times New Roman" w:cs="Times New Roman"/>
          <w:kern w:val="0"/>
          <w:sz w:val="28"/>
          <w:szCs w:val="22"/>
          <w:lang w:eastAsia="en-US" w:bidi="ar-SA"/>
        </w:rPr>
        <w:t>мембрана</w:t>
      </w:r>
      <w:r w:rsidR="00382E91" w:rsidRPr="002711EE">
        <w:rPr>
          <w:rFonts w:eastAsia="Times New Roman" w:cs="Times New Roman"/>
          <w:kern w:val="0"/>
          <w:sz w:val="28"/>
          <w:szCs w:val="22"/>
          <w:lang w:val="en-US" w:eastAsia="en-US" w:bidi="ar-SA"/>
        </w:rPr>
        <w:t xml:space="preserve"> </w:t>
      </w:r>
      <w:r w:rsidR="00382E91" w:rsidRPr="00382E91">
        <w:rPr>
          <w:rFonts w:eastAsia="Times New Roman" w:cs="Times New Roman"/>
          <w:kern w:val="0"/>
          <w:sz w:val="28"/>
          <w:szCs w:val="22"/>
          <w:lang w:eastAsia="en-US" w:bidi="ar-SA"/>
        </w:rPr>
        <w:t>тіндерімен</w:t>
      </w:r>
      <w:r w:rsidR="00382E91" w:rsidRPr="002711EE">
        <w:rPr>
          <w:rFonts w:eastAsia="Times New Roman" w:cs="Times New Roman"/>
          <w:kern w:val="0"/>
          <w:sz w:val="28"/>
          <w:szCs w:val="22"/>
          <w:lang w:val="en-US" w:eastAsia="en-US" w:bidi="ar-SA"/>
        </w:rPr>
        <w:t xml:space="preserve"> </w:t>
      </w:r>
      <w:r w:rsidR="00382E91" w:rsidRPr="00382E91">
        <w:rPr>
          <w:rFonts w:eastAsia="Times New Roman" w:cs="Times New Roman"/>
          <w:kern w:val="0"/>
          <w:sz w:val="28"/>
          <w:szCs w:val="22"/>
          <w:lang w:eastAsia="en-US" w:bidi="ar-SA"/>
        </w:rPr>
        <w:t>барабар</w:t>
      </w:r>
      <w:r w:rsidR="00382E91" w:rsidRPr="002711EE">
        <w:rPr>
          <w:rFonts w:eastAsia="Times New Roman" w:cs="Times New Roman"/>
          <w:kern w:val="0"/>
          <w:sz w:val="28"/>
          <w:szCs w:val="22"/>
          <w:lang w:val="en-US" w:eastAsia="en-US" w:bidi="ar-SA"/>
        </w:rPr>
        <w:t xml:space="preserve"> </w:t>
      </w:r>
      <w:r w:rsidR="00382E91" w:rsidRPr="00382E91">
        <w:rPr>
          <w:rFonts w:eastAsia="Times New Roman" w:cs="Times New Roman"/>
          <w:kern w:val="0"/>
          <w:sz w:val="28"/>
          <w:szCs w:val="22"/>
          <w:lang w:eastAsia="en-US" w:bidi="ar-SA"/>
        </w:rPr>
        <w:t>биоүйлесімділікті</w:t>
      </w:r>
      <w:r w:rsidR="00382E91" w:rsidRPr="002711EE">
        <w:rPr>
          <w:rFonts w:eastAsia="Times New Roman" w:cs="Times New Roman"/>
          <w:kern w:val="0"/>
          <w:sz w:val="28"/>
          <w:szCs w:val="22"/>
          <w:lang w:val="en-US" w:eastAsia="en-US" w:bidi="ar-SA"/>
        </w:rPr>
        <w:t xml:space="preserve"> </w:t>
      </w:r>
      <w:r w:rsidR="00382E91" w:rsidRPr="00382E91">
        <w:rPr>
          <w:rFonts w:eastAsia="Times New Roman" w:cs="Times New Roman"/>
          <w:kern w:val="0"/>
          <w:sz w:val="28"/>
          <w:szCs w:val="22"/>
          <w:lang w:eastAsia="en-US" w:bidi="ar-SA"/>
        </w:rPr>
        <w:t>көрсетеді</w:t>
      </w:r>
      <w:r w:rsidR="00382E91" w:rsidRPr="002711EE">
        <w:rPr>
          <w:rFonts w:eastAsia="Times New Roman" w:cs="Times New Roman"/>
          <w:kern w:val="0"/>
          <w:sz w:val="28"/>
          <w:szCs w:val="22"/>
          <w:lang w:val="en-US" w:eastAsia="en-US" w:bidi="ar-SA"/>
        </w:rPr>
        <w:t xml:space="preserve">, </w:t>
      </w:r>
      <w:r w:rsidR="00382E91" w:rsidRPr="00382E91">
        <w:rPr>
          <w:rFonts w:eastAsia="Times New Roman" w:cs="Times New Roman"/>
          <w:kern w:val="0"/>
          <w:sz w:val="28"/>
          <w:szCs w:val="22"/>
          <w:lang w:eastAsia="en-US" w:bidi="ar-SA"/>
        </w:rPr>
        <w:t>минималды</w:t>
      </w:r>
      <w:r w:rsidR="00382E91" w:rsidRPr="002711EE">
        <w:rPr>
          <w:rFonts w:eastAsia="Times New Roman" w:cs="Times New Roman"/>
          <w:kern w:val="0"/>
          <w:sz w:val="28"/>
          <w:szCs w:val="22"/>
          <w:lang w:val="en-US" w:eastAsia="en-US" w:bidi="ar-SA"/>
        </w:rPr>
        <w:t xml:space="preserve"> </w:t>
      </w:r>
      <w:r w:rsidR="00382E91" w:rsidRPr="00382E91">
        <w:rPr>
          <w:rFonts w:eastAsia="Times New Roman" w:cs="Times New Roman"/>
          <w:kern w:val="0"/>
          <w:sz w:val="28"/>
          <w:szCs w:val="22"/>
          <w:lang w:eastAsia="en-US" w:bidi="ar-SA"/>
        </w:rPr>
        <w:t>тіндердің</w:t>
      </w:r>
      <w:r w:rsidR="00382E91" w:rsidRPr="002711EE">
        <w:rPr>
          <w:rFonts w:eastAsia="Times New Roman" w:cs="Times New Roman"/>
          <w:kern w:val="0"/>
          <w:sz w:val="28"/>
          <w:szCs w:val="22"/>
          <w:lang w:val="en-US" w:eastAsia="en-US" w:bidi="ar-SA"/>
        </w:rPr>
        <w:t xml:space="preserve"> </w:t>
      </w:r>
      <w:r w:rsidR="00382E91" w:rsidRPr="00382E91">
        <w:rPr>
          <w:rFonts w:eastAsia="Times New Roman" w:cs="Times New Roman"/>
          <w:kern w:val="0"/>
          <w:sz w:val="28"/>
          <w:szCs w:val="22"/>
          <w:lang w:eastAsia="en-US" w:bidi="ar-SA"/>
        </w:rPr>
        <w:t>қабыну</w:t>
      </w:r>
      <w:r w:rsidR="00382E91" w:rsidRPr="002711EE">
        <w:rPr>
          <w:rFonts w:eastAsia="Times New Roman" w:cs="Times New Roman"/>
          <w:kern w:val="0"/>
          <w:sz w:val="28"/>
          <w:szCs w:val="22"/>
          <w:lang w:val="en-US" w:eastAsia="en-US" w:bidi="ar-SA"/>
        </w:rPr>
        <w:t xml:space="preserve"> </w:t>
      </w:r>
      <w:r w:rsidR="00382E91" w:rsidRPr="00382E91">
        <w:rPr>
          <w:rFonts w:eastAsia="Times New Roman" w:cs="Times New Roman"/>
          <w:kern w:val="0"/>
          <w:sz w:val="28"/>
          <w:szCs w:val="22"/>
          <w:lang w:eastAsia="en-US" w:bidi="ar-SA"/>
        </w:rPr>
        <w:t>реакцияларымен</w:t>
      </w:r>
      <w:r w:rsidR="00382E91" w:rsidRPr="002711EE">
        <w:rPr>
          <w:rFonts w:eastAsia="Times New Roman" w:cs="Times New Roman"/>
          <w:kern w:val="0"/>
          <w:sz w:val="28"/>
          <w:szCs w:val="22"/>
          <w:lang w:val="en-US" w:eastAsia="en-US" w:bidi="ar-SA"/>
        </w:rPr>
        <w:t xml:space="preserve"> </w:t>
      </w:r>
      <w:r w:rsidR="00382E91" w:rsidRPr="00382E91">
        <w:rPr>
          <w:rFonts w:eastAsia="Times New Roman" w:cs="Times New Roman"/>
          <w:kern w:val="0"/>
          <w:sz w:val="28"/>
          <w:szCs w:val="22"/>
          <w:lang w:eastAsia="en-US" w:bidi="ar-SA"/>
        </w:rPr>
        <w:t>бай</w:t>
      </w:r>
      <w:r w:rsidR="00382E91" w:rsidRPr="002711EE">
        <w:rPr>
          <w:rFonts w:eastAsia="Times New Roman" w:cs="Times New Roman"/>
          <w:kern w:val="0"/>
          <w:sz w:val="28"/>
          <w:szCs w:val="22"/>
          <w:lang w:val="en-US" w:eastAsia="en-US" w:bidi="ar-SA"/>
        </w:rPr>
        <w:t xml:space="preserve"> </w:t>
      </w:r>
      <w:r w:rsidR="00382E91" w:rsidRPr="00382E91">
        <w:rPr>
          <w:rFonts w:eastAsia="Times New Roman" w:cs="Times New Roman"/>
          <w:kern w:val="0"/>
          <w:sz w:val="28"/>
          <w:szCs w:val="22"/>
          <w:lang w:eastAsia="en-US" w:bidi="ar-SA"/>
        </w:rPr>
        <w:t>контактіні</w:t>
      </w:r>
      <w:r w:rsidR="00382E91" w:rsidRPr="002711EE">
        <w:rPr>
          <w:rFonts w:eastAsia="Times New Roman" w:cs="Times New Roman"/>
          <w:kern w:val="0"/>
          <w:sz w:val="28"/>
          <w:szCs w:val="22"/>
          <w:lang w:val="en-US" w:eastAsia="en-US" w:bidi="ar-SA"/>
        </w:rPr>
        <w:t xml:space="preserve"> </w:t>
      </w:r>
      <w:r w:rsidR="00382E91" w:rsidRPr="00382E91">
        <w:rPr>
          <w:rFonts w:eastAsia="Times New Roman" w:cs="Times New Roman"/>
          <w:kern w:val="0"/>
          <w:sz w:val="28"/>
          <w:szCs w:val="22"/>
          <w:lang w:eastAsia="en-US" w:bidi="ar-SA"/>
        </w:rPr>
        <w:t>қалыптастырады</w:t>
      </w:r>
      <w:r w:rsidR="001F6294" w:rsidRPr="002711EE">
        <w:rPr>
          <w:rFonts w:eastAsia="Times New Roman" w:cs="Times New Roman"/>
          <w:kern w:val="0"/>
          <w:sz w:val="28"/>
          <w:szCs w:val="22"/>
          <w:lang w:val="en-US" w:eastAsia="en-US" w:bidi="ar-SA"/>
        </w:rPr>
        <w:t>.</w:t>
      </w:r>
      <w:r w:rsidR="001F6294" w:rsidRPr="002711EE">
        <w:rPr>
          <w:rFonts w:eastAsia="Times New Roman" w:cs="Times New Roman"/>
          <w:spacing w:val="2"/>
          <w:kern w:val="0"/>
          <w:sz w:val="28"/>
          <w:szCs w:val="22"/>
          <w:lang w:val="en-US" w:eastAsia="en-US" w:bidi="ar-SA"/>
        </w:rPr>
        <w:t xml:space="preserve"> </w:t>
      </w:r>
    </w:p>
    <w:p w:rsidR="001F6294" w:rsidRPr="002711EE" w:rsidRDefault="00382E91" w:rsidP="001F6294">
      <w:pPr>
        <w:tabs>
          <w:tab w:val="left" w:pos="0"/>
          <w:tab w:val="left" w:pos="993"/>
        </w:tabs>
        <w:suppressAutoHyphens w:val="0"/>
        <w:autoSpaceDE w:val="0"/>
        <w:autoSpaceDN w:val="0"/>
        <w:ind w:firstLine="709"/>
        <w:jc w:val="both"/>
        <w:rPr>
          <w:rFonts w:eastAsia="Times New Roman" w:cs="Times New Roman"/>
          <w:kern w:val="0"/>
          <w:sz w:val="28"/>
          <w:szCs w:val="28"/>
          <w:lang w:val="en-US" w:eastAsia="en-US" w:bidi="ar-SA"/>
        </w:rPr>
      </w:pPr>
      <w:r w:rsidRPr="00382E91">
        <w:rPr>
          <w:rFonts w:eastAsia="Times New Roman" w:cs="Times New Roman"/>
          <w:b/>
          <w:kern w:val="0"/>
          <w:sz w:val="28"/>
          <w:szCs w:val="28"/>
          <w:lang w:eastAsia="en-US" w:bidi="ar-SA"/>
        </w:rPr>
        <w:t>Зерттеу</w:t>
      </w:r>
      <w:r>
        <w:rPr>
          <w:rFonts w:eastAsia="Times New Roman" w:cs="Times New Roman"/>
          <w:b/>
          <w:kern w:val="0"/>
          <w:sz w:val="28"/>
          <w:szCs w:val="28"/>
          <w:lang w:val="kk-KZ" w:eastAsia="en-US" w:bidi="ar-SA"/>
        </w:rPr>
        <w:t>дің</w:t>
      </w:r>
      <w:r w:rsidRPr="002711EE">
        <w:rPr>
          <w:rFonts w:eastAsia="Times New Roman" w:cs="Times New Roman"/>
          <w:b/>
          <w:kern w:val="0"/>
          <w:sz w:val="28"/>
          <w:szCs w:val="28"/>
          <w:lang w:val="en-US" w:eastAsia="en-US" w:bidi="ar-SA"/>
        </w:rPr>
        <w:t xml:space="preserve"> </w:t>
      </w:r>
      <w:r w:rsidRPr="00382E91">
        <w:rPr>
          <w:rFonts w:eastAsia="Times New Roman" w:cs="Times New Roman"/>
          <w:b/>
          <w:kern w:val="0"/>
          <w:sz w:val="28"/>
          <w:szCs w:val="28"/>
          <w:lang w:eastAsia="en-US" w:bidi="ar-SA"/>
        </w:rPr>
        <w:t>мақсаты</w:t>
      </w:r>
      <w:r w:rsidRPr="002711EE">
        <w:rPr>
          <w:rFonts w:eastAsia="Times New Roman" w:cs="Times New Roman"/>
          <w:b/>
          <w:kern w:val="0"/>
          <w:sz w:val="28"/>
          <w:szCs w:val="28"/>
          <w:lang w:val="en-US" w:eastAsia="en-US" w:bidi="ar-SA"/>
        </w:rPr>
        <w:t xml:space="preserve"> </w:t>
      </w:r>
      <w:r w:rsidR="001F6294" w:rsidRPr="002711EE">
        <w:rPr>
          <w:rFonts w:eastAsia="Times New Roman" w:cs="Times New Roman"/>
          <w:kern w:val="0"/>
          <w:sz w:val="28"/>
          <w:szCs w:val="28"/>
          <w:lang w:val="en-US" w:eastAsia="en-US" w:bidi="ar-SA"/>
        </w:rPr>
        <w:t>–</w:t>
      </w:r>
      <w:r w:rsidR="001F6294" w:rsidRPr="002711EE">
        <w:rPr>
          <w:rFonts w:eastAsia="Times New Roman" w:cs="Times New Roman"/>
          <w:spacing w:val="1"/>
          <w:kern w:val="0"/>
          <w:sz w:val="28"/>
          <w:szCs w:val="28"/>
          <w:lang w:val="en-US" w:eastAsia="en-US" w:bidi="ar-SA"/>
        </w:rPr>
        <w:t xml:space="preserve"> </w:t>
      </w:r>
      <w:r w:rsidRPr="00382E91">
        <w:rPr>
          <w:rFonts w:eastAsia="Times New Roman" w:cs="Times New Roman"/>
          <w:kern w:val="0"/>
          <w:sz w:val="28"/>
          <w:szCs w:val="28"/>
          <w:lang w:eastAsia="en-US" w:bidi="ar-SA"/>
        </w:rPr>
        <w:t>құлақ</w:t>
      </w:r>
      <w:r w:rsidRPr="002711EE">
        <w:rPr>
          <w:rFonts w:eastAsia="Times New Roman" w:cs="Times New Roman"/>
          <w:kern w:val="0"/>
          <w:sz w:val="28"/>
          <w:szCs w:val="28"/>
          <w:lang w:val="en-US" w:eastAsia="en-US" w:bidi="ar-SA"/>
        </w:rPr>
        <w:t xml:space="preserve"> </w:t>
      </w:r>
      <w:r w:rsidRPr="00382E91">
        <w:rPr>
          <w:rFonts w:eastAsia="Times New Roman" w:cs="Times New Roman"/>
          <w:kern w:val="0"/>
          <w:sz w:val="28"/>
          <w:szCs w:val="28"/>
          <w:lang w:eastAsia="en-US" w:bidi="ar-SA"/>
        </w:rPr>
        <w:t>қалқанының</w:t>
      </w:r>
      <w:r w:rsidRPr="002711EE">
        <w:rPr>
          <w:rFonts w:eastAsia="Times New Roman" w:cs="Times New Roman"/>
          <w:kern w:val="0"/>
          <w:sz w:val="28"/>
          <w:szCs w:val="28"/>
          <w:lang w:val="en-US" w:eastAsia="en-US" w:bidi="ar-SA"/>
        </w:rPr>
        <w:t xml:space="preserve"> </w:t>
      </w:r>
      <w:r w:rsidRPr="00382E91">
        <w:rPr>
          <w:rFonts w:eastAsia="Times New Roman" w:cs="Times New Roman"/>
          <w:kern w:val="0"/>
          <w:sz w:val="28"/>
          <w:szCs w:val="28"/>
          <w:lang w:eastAsia="en-US" w:bidi="ar-SA"/>
        </w:rPr>
        <w:t>перфорациясы</w:t>
      </w:r>
      <w:r w:rsidRPr="002711EE">
        <w:rPr>
          <w:rFonts w:eastAsia="Times New Roman" w:cs="Times New Roman"/>
          <w:kern w:val="0"/>
          <w:sz w:val="28"/>
          <w:szCs w:val="28"/>
          <w:lang w:val="en-US" w:eastAsia="en-US" w:bidi="ar-SA"/>
        </w:rPr>
        <w:t xml:space="preserve"> </w:t>
      </w:r>
      <w:r w:rsidRPr="00382E91">
        <w:rPr>
          <w:rFonts w:eastAsia="Times New Roman" w:cs="Times New Roman"/>
          <w:kern w:val="0"/>
          <w:sz w:val="28"/>
          <w:szCs w:val="28"/>
          <w:lang w:eastAsia="en-US" w:bidi="ar-SA"/>
        </w:rPr>
        <w:t>кезінде</w:t>
      </w:r>
      <w:r w:rsidRPr="002711EE">
        <w:rPr>
          <w:rFonts w:eastAsia="Times New Roman" w:cs="Times New Roman"/>
          <w:kern w:val="0"/>
          <w:sz w:val="28"/>
          <w:szCs w:val="28"/>
          <w:lang w:val="en-US" w:eastAsia="en-US" w:bidi="ar-SA"/>
        </w:rPr>
        <w:t xml:space="preserve"> </w:t>
      </w:r>
      <w:r w:rsidRPr="00382E91">
        <w:rPr>
          <w:rFonts w:eastAsia="Times New Roman" w:cs="Times New Roman"/>
          <w:kern w:val="0"/>
          <w:sz w:val="28"/>
          <w:szCs w:val="28"/>
          <w:lang w:eastAsia="en-US" w:bidi="ar-SA"/>
        </w:rPr>
        <w:t>мирингопластика</w:t>
      </w:r>
      <w:r w:rsidRPr="002711EE">
        <w:rPr>
          <w:rFonts w:eastAsia="Times New Roman" w:cs="Times New Roman"/>
          <w:kern w:val="0"/>
          <w:sz w:val="28"/>
          <w:szCs w:val="28"/>
          <w:lang w:val="en-US" w:eastAsia="en-US" w:bidi="ar-SA"/>
        </w:rPr>
        <w:t xml:space="preserve"> </w:t>
      </w:r>
      <w:r w:rsidRPr="00382E91">
        <w:rPr>
          <w:rFonts w:eastAsia="Times New Roman" w:cs="Times New Roman"/>
          <w:kern w:val="0"/>
          <w:sz w:val="28"/>
          <w:szCs w:val="28"/>
          <w:lang w:eastAsia="en-US" w:bidi="ar-SA"/>
        </w:rPr>
        <w:t>үшін</w:t>
      </w:r>
      <w:r w:rsidRPr="002711EE">
        <w:rPr>
          <w:rFonts w:eastAsia="Times New Roman" w:cs="Times New Roman"/>
          <w:kern w:val="0"/>
          <w:sz w:val="28"/>
          <w:szCs w:val="28"/>
          <w:lang w:val="en-US" w:eastAsia="en-US" w:bidi="ar-SA"/>
        </w:rPr>
        <w:t xml:space="preserve"> </w:t>
      </w:r>
      <w:r w:rsidRPr="00382E91">
        <w:rPr>
          <w:rFonts w:eastAsia="Times New Roman" w:cs="Times New Roman"/>
          <w:kern w:val="0"/>
          <w:sz w:val="28"/>
          <w:szCs w:val="28"/>
          <w:lang w:eastAsia="en-US" w:bidi="ar-SA"/>
        </w:rPr>
        <w:t>целлюляризацияланбаған</w:t>
      </w:r>
      <w:r w:rsidRPr="002711EE">
        <w:rPr>
          <w:rFonts w:eastAsia="Times New Roman" w:cs="Times New Roman"/>
          <w:kern w:val="0"/>
          <w:sz w:val="28"/>
          <w:szCs w:val="28"/>
          <w:lang w:val="en-US" w:eastAsia="en-US" w:bidi="ar-SA"/>
        </w:rPr>
        <w:t xml:space="preserve"> </w:t>
      </w:r>
      <w:r w:rsidRPr="00382E91">
        <w:rPr>
          <w:rFonts w:eastAsia="Times New Roman" w:cs="Times New Roman"/>
          <w:kern w:val="0"/>
          <w:sz w:val="28"/>
          <w:szCs w:val="28"/>
          <w:lang w:eastAsia="en-US" w:bidi="ar-SA"/>
        </w:rPr>
        <w:t>ксенобрен</w:t>
      </w:r>
      <w:r w:rsidRPr="002711EE">
        <w:rPr>
          <w:rFonts w:eastAsia="Times New Roman" w:cs="Times New Roman"/>
          <w:kern w:val="0"/>
          <w:sz w:val="28"/>
          <w:szCs w:val="28"/>
          <w:lang w:val="en-US" w:eastAsia="en-US" w:bidi="ar-SA"/>
        </w:rPr>
        <w:t xml:space="preserve"> </w:t>
      </w:r>
      <w:r w:rsidRPr="00382E91">
        <w:rPr>
          <w:rFonts w:eastAsia="Times New Roman" w:cs="Times New Roman"/>
          <w:kern w:val="0"/>
          <w:sz w:val="28"/>
          <w:szCs w:val="28"/>
          <w:lang w:eastAsia="en-US" w:bidi="ar-SA"/>
        </w:rPr>
        <w:t>матрицасының</w:t>
      </w:r>
      <w:r w:rsidRPr="002711EE">
        <w:rPr>
          <w:rFonts w:eastAsia="Times New Roman" w:cs="Times New Roman"/>
          <w:kern w:val="0"/>
          <w:sz w:val="28"/>
          <w:szCs w:val="28"/>
          <w:lang w:val="en-US" w:eastAsia="en-US" w:bidi="ar-SA"/>
        </w:rPr>
        <w:t xml:space="preserve"> </w:t>
      </w:r>
      <w:r w:rsidRPr="00382E91">
        <w:rPr>
          <w:rFonts w:eastAsia="Times New Roman" w:cs="Times New Roman"/>
          <w:kern w:val="0"/>
          <w:sz w:val="28"/>
          <w:szCs w:val="28"/>
          <w:lang w:eastAsia="en-US" w:bidi="ar-SA"/>
        </w:rPr>
        <w:t>жаңа</w:t>
      </w:r>
      <w:r w:rsidRPr="002711EE">
        <w:rPr>
          <w:rFonts w:eastAsia="Times New Roman" w:cs="Times New Roman"/>
          <w:kern w:val="0"/>
          <w:sz w:val="28"/>
          <w:szCs w:val="28"/>
          <w:lang w:val="en-US" w:eastAsia="en-US" w:bidi="ar-SA"/>
        </w:rPr>
        <w:t xml:space="preserve"> </w:t>
      </w:r>
      <w:r w:rsidRPr="00382E91">
        <w:rPr>
          <w:rFonts w:eastAsia="Times New Roman" w:cs="Times New Roman"/>
          <w:kern w:val="0"/>
          <w:sz w:val="28"/>
          <w:szCs w:val="28"/>
          <w:lang w:eastAsia="en-US" w:bidi="ar-SA"/>
        </w:rPr>
        <w:t>биологиялық</w:t>
      </w:r>
      <w:r w:rsidRPr="002711EE">
        <w:rPr>
          <w:rFonts w:eastAsia="Times New Roman" w:cs="Times New Roman"/>
          <w:kern w:val="0"/>
          <w:sz w:val="28"/>
          <w:szCs w:val="28"/>
          <w:lang w:val="en-US" w:eastAsia="en-US" w:bidi="ar-SA"/>
        </w:rPr>
        <w:t xml:space="preserve"> </w:t>
      </w:r>
      <w:r w:rsidRPr="00382E91">
        <w:rPr>
          <w:rFonts w:eastAsia="Times New Roman" w:cs="Times New Roman"/>
          <w:kern w:val="0"/>
          <w:sz w:val="28"/>
          <w:szCs w:val="28"/>
          <w:lang w:eastAsia="en-US" w:bidi="ar-SA"/>
        </w:rPr>
        <w:t>материалын</w:t>
      </w:r>
      <w:r w:rsidRPr="002711EE">
        <w:rPr>
          <w:rFonts w:eastAsia="Times New Roman" w:cs="Times New Roman"/>
          <w:kern w:val="0"/>
          <w:sz w:val="28"/>
          <w:szCs w:val="28"/>
          <w:lang w:val="en-US" w:eastAsia="en-US" w:bidi="ar-SA"/>
        </w:rPr>
        <w:t xml:space="preserve"> </w:t>
      </w:r>
      <w:r w:rsidRPr="00382E91">
        <w:rPr>
          <w:rFonts w:eastAsia="Times New Roman" w:cs="Times New Roman"/>
          <w:kern w:val="0"/>
          <w:sz w:val="28"/>
          <w:szCs w:val="28"/>
          <w:lang w:eastAsia="en-US" w:bidi="ar-SA"/>
        </w:rPr>
        <w:t>қолданудың</w:t>
      </w:r>
      <w:r w:rsidRPr="002711EE">
        <w:rPr>
          <w:rFonts w:eastAsia="Times New Roman" w:cs="Times New Roman"/>
          <w:kern w:val="0"/>
          <w:sz w:val="28"/>
          <w:szCs w:val="28"/>
          <w:lang w:val="en-US" w:eastAsia="en-US" w:bidi="ar-SA"/>
        </w:rPr>
        <w:t xml:space="preserve"> </w:t>
      </w:r>
      <w:r w:rsidRPr="00382E91">
        <w:rPr>
          <w:rFonts w:eastAsia="Times New Roman" w:cs="Times New Roman"/>
          <w:kern w:val="0"/>
          <w:sz w:val="28"/>
          <w:szCs w:val="28"/>
          <w:lang w:eastAsia="en-US" w:bidi="ar-SA"/>
        </w:rPr>
        <w:t>эксперименттік</w:t>
      </w:r>
      <w:r w:rsidRPr="002711EE">
        <w:rPr>
          <w:rFonts w:eastAsia="Times New Roman" w:cs="Times New Roman"/>
          <w:kern w:val="0"/>
          <w:sz w:val="28"/>
          <w:szCs w:val="28"/>
          <w:lang w:val="en-US" w:eastAsia="en-US" w:bidi="ar-SA"/>
        </w:rPr>
        <w:t xml:space="preserve"> </w:t>
      </w:r>
      <w:r w:rsidRPr="00382E91">
        <w:rPr>
          <w:rFonts w:eastAsia="Times New Roman" w:cs="Times New Roman"/>
          <w:kern w:val="0"/>
          <w:sz w:val="28"/>
          <w:szCs w:val="28"/>
          <w:lang w:eastAsia="en-US" w:bidi="ar-SA"/>
        </w:rPr>
        <w:t>негіздемесін</w:t>
      </w:r>
      <w:r w:rsidRPr="002711EE">
        <w:rPr>
          <w:rFonts w:eastAsia="Times New Roman" w:cs="Times New Roman"/>
          <w:kern w:val="0"/>
          <w:sz w:val="28"/>
          <w:szCs w:val="28"/>
          <w:lang w:val="en-US" w:eastAsia="en-US" w:bidi="ar-SA"/>
        </w:rPr>
        <w:t xml:space="preserve"> </w:t>
      </w:r>
      <w:r w:rsidRPr="00382E91">
        <w:rPr>
          <w:rFonts w:eastAsia="Times New Roman" w:cs="Times New Roman"/>
          <w:kern w:val="0"/>
          <w:sz w:val="28"/>
          <w:szCs w:val="28"/>
          <w:lang w:eastAsia="en-US" w:bidi="ar-SA"/>
        </w:rPr>
        <w:t>жүргізу</w:t>
      </w:r>
      <w:r w:rsidR="001F6294" w:rsidRPr="002711EE">
        <w:rPr>
          <w:rFonts w:eastAsia="Times New Roman" w:cs="Times New Roman"/>
          <w:kern w:val="0"/>
          <w:sz w:val="28"/>
          <w:szCs w:val="28"/>
          <w:lang w:val="en-US" w:eastAsia="en-US" w:bidi="ar-SA"/>
        </w:rPr>
        <w:t>.</w:t>
      </w:r>
    </w:p>
    <w:p w:rsidR="001F6294" w:rsidRPr="00E33C09" w:rsidRDefault="00F613ED" w:rsidP="001F6294">
      <w:pPr>
        <w:tabs>
          <w:tab w:val="left" w:pos="0"/>
          <w:tab w:val="left" w:pos="993"/>
        </w:tabs>
        <w:autoSpaceDE w:val="0"/>
        <w:autoSpaceDN w:val="0"/>
        <w:ind w:firstLine="709"/>
        <w:jc w:val="both"/>
        <w:outlineLvl w:val="0"/>
        <w:rPr>
          <w:rFonts w:eastAsia="Times New Roman" w:cs="Times New Roman"/>
          <w:b/>
          <w:bCs/>
          <w:sz w:val="28"/>
          <w:szCs w:val="28"/>
        </w:rPr>
      </w:pPr>
      <w:r w:rsidRPr="002711EE">
        <w:rPr>
          <w:rFonts w:eastAsia="Calibri"/>
          <w:lang w:val="en-US" w:eastAsia="en-US"/>
        </w:rPr>
        <w:tab/>
      </w:r>
      <w:r w:rsidR="006A7779" w:rsidRPr="006A7779">
        <w:rPr>
          <w:rFonts w:eastAsia="Times New Roman" w:cs="Times New Roman"/>
          <w:b/>
          <w:bCs/>
          <w:sz w:val="28"/>
          <w:szCs w:val="28"/>
        </w:rPr>
        <w:t>Зерттеу міндеттері</w:t>
      </w:r>
      <w:r w:rsidR="001F6294" w:rsidRPr="00E33C09">
        <w:rPr>
          <w:rFonts w:eastAsia="Times New Roman" w:cs="Times New Roman"/>
          <w:b/>
          <w:bCs/>
          <w:sz w:val="28"/>
          <w:szCs w:val="28"/>
        </w:rPr>
        <w:t>:</w:t>
      </w:r>
    </w:p>
    <w:p w:rsidR="006A7779" w:rsidRPr="006A7779" w:rsidRDefault="006A7779" w:rsidP="006A7779">
      <w:pPr>
        <w:numPr>
          <w:ilvl w:val="1"/>
          <w:numId w:val="9"/>
        </w:numPr>
        <w:tabs>
          <w:tab w:val="left" w:pos="0"/>
          <w:tab w:val="left" w:pos="993"/>
        </w:tabs>
        <w:suppressAutoHyphens w:val="0"/>
        <w:autoSpaceDE w:val="0"/>
        <w:autoSpaceDN w:val="0"/>
        <w:jc w:val="both"/>
        <w:rPr>
          <w:rFonts w:eastAsia="Times New Roman" w:cs="Times New Roman"/>
          <w:spacing w:val="1"/>
          <w:sz w:val="28"/>
        </w:rPr>
      </w:pPr>
      <w:r w:rsidRPr="006A7779">
        <w:rPr>
          <w:rFonts w:eastAsia="Times New Roman" w:cs="Times New Roman"/>
          <w:spacing w:val="1"/>
          <w:sz w:val="28"/>
        </w:rPr>
        <w:t>Зертханалық қояндарда целлюляризацияланбаған ксеноперитонеум матрицасын қолдана отырып, құлақ қалқанының пластикасының эксперименттік моделін жасау;</w:t>
      </w:r>
    </w:p>
    <w:p w:rsidR="006A7779" w:rsidRPr="006A7779" w:rsidRDefault="006A7779" w:rsidP="006A7779">
      <w:pPr>
        <w:numPr>
          <w:ilvl w:val="1"/>
          <w:numId w:val="9"/>
        </w:numPr>
        <w:tabs>
          <w:tab w:val="left" w:pos="0"/>
          <w:tab w:val="left" w:pos="993"/>
        </w:tabs>
        <w:suppressAutoHyphens w:val="0"/>
        <w:autoSpaceDE w:val="0"/>
        <w:autoSpaceDN w:val="0"/>
        <w:jc w:val="both"/>
        <w:rPr>
          <w:rFonts w:eastAsia="Times New Roman" w:cs="Times New Roman"/>
          <w:spacing w:val="1"/>
          <w:sz w:val="28"/>
        </w:rPr>
      </w:pPr>
      <w:r w:rsidRPr="006A7779">
        <w:rPr>
          <w:rFonts w:eastAsia="Times New Roman" w:cs="Times New Roman"/>
          <w:spacing w:val="1"/>
          <w:sz w:val="28"/>
        </w:rPr>
        <w:t xml:space="preserve">Әртүрлі молекулалық салмақтағы айналымдағы иммундық кешендерді зерттеу арқылы жасушасыз ксенобрена матрицасы мен консервіленген </w:t>
      </w:r>
      <w:r>
        <w:rPr>
          <w:rFonts w:eastAsia="Times New Roman" w:cs="Times New Roman"/>
          <w:spacing w:val="1"/>
          <w:sz w:val="28"/>
          <w:lang w:val="kk-KZ"/>
        </w:rPr>
        <w:t>қатты ми қабатын</w:t>
      </w:r>
      <w:r w:rsidRPr="006A7779">
        <w:rPr>
          <w:rFonts w:eastAsia="Times New Roman" w:cs="Times New Roman"/>
          <w:spacing w:val="1"/>
          <w:sz w:val="28"/>
        </w:rPr>
        <w:t xml:space="preserve"> имплантациялауға жауап ретінде макроорганизмнің иммундық жүйесінің реакциясын бағалау;</w:t>
      </w:r>
    </w:p>
    <w:p w:rsidR="006A7779" w:rsidRPr="006A7779" w:rsidRDefault="006A7779" w:rsidP="006A7779">
      <w:pPr>
        <w:numPr>
          <w:ilvl w:val="1"/>
          <w:numId w:val="9"/>
        </w:numPr>
        <w:tabs>
          <w:tab w:val="left" w:pos="0"/>
          <w:tab w:val="left" w:pos="993"/>
        </w:tabs>
        <w:suppressAutoHyphens w:val="0"/>
        <w:autoSpaceDE w:val="0"/>
        <w:autoSpaceDN w:val="0"/>
        <w:jc w:val="both"/>
        <w:rPr>
          <w:rFonts w:eastAsia="Times New Roman" w:cs="Times New Roman"/>
          <w:spacing w:val="1"/>
          <w:sz w:val="28"/>
        </w:rPr>
      </w:pPr>
      <w:r w:rsidRPr="006A7779">
        <w:rPr>
          <w:rFonts w:eastAsia="Times New Roman" w:cs="Times New Roman"/>
          <w:spacing w:val="1"/>
          <w:sz w:val="28"/>
        </w:rPr>
        <w:t xml:space="preserve">Экспериментте целлюляризацияланбаған ксеноперитонеальді матрицаны және консервіленген </w:t>
      </w:r>
      <w:r>
        <w:rPr>
          <w:rFonts w:eastAsia="Times New Roman" w:cs="Times New Roman"/>
          <w:spacing w:val="1"/>
          <w:sz w:val="28"/>
          <w:lang w:val="kk-KZ"/>
        </w:rPr>
        <w:t>қатты ми қабатын</w:t>
      </w:r>
      <w:r w:rsidRPr="006A7779">
        <w:rPr>
          <w:rFonts w:eastAsia="Times New Roman" w:cs="Times New Roman"/>
          <w:spacing w:val="1"/>
          <w:sz w:val="28"/>
        </w:rPr>
        <w:t xml:space="preserve"> қолдана отырып, мирингопластикадан кейінгі аудиометриялық деректерді сипаттау;</w:t>
      </w:r>
    </w:p>
    <w:p w:rsidR="001F6294" w:rsidRPr="00E33C09" w:rsidRDefault="006A7779" w:rsidP="006A7779">
      <w:pPr>
        <w:numPr>
          <w:ilvl w:val="1"/>
          <w:numId w:val="9"/>
        </w:numPr>
        <w:tabs>
          <w:tab w:val="left" w:pos="0"/>
          <w:tab w:val="left" w:pos="993"/>
        </w:tabs>
        <w:suppressAutoHyphens w:val="0"/>
        <w:autoSpaceDE w:val="0"/>
        <w:autoSpaceDN w:val="0"/>
        <w:jc w:val="both"/>
        <w:rPr>
          <w:rFonts w:eastAsia="Times New Roman" w:cs="Times New Roman"/>
          <w:sz w:val="28"/>
        </w:rPr>
      </w:pPr>
      <w:r w:rsidRPr="006A7779">
        <w:rPr>
          <w:rFonts w:eastAsia="Times New Roman" w:cs="Times New Roman"/>
          <w:spacing w:val="1"/>
          <w:sz w:val="28"/>
        </w:rPr>
        <w:t xml:space="preserve">Морфометриялық деректерді бағалау экспериментінде мирингопластикадан кейін целлюляризацияланбаған ксенобрена матрицасы мен тимпаникалық мембрана тіндері бар консервіленген </w:t>
      </w:r>
      <w:r>
        <w:rPr>
          <w:rFonts w:eastAsia="Times New Roman" w:cs="Times New Roman"/>
          <w:spacing w:val="1"/>
          <w:sz w:val="28"/>
          <w:lang w:val="kk-KZ"/>
        </w:rPr>
        <w:t>қатты ми қабатын</w:t>
      </w:r>
      <w:r w:rsidRPr="006A7779">
        <w:rPr>
          <w:rFonts w:eastAsia="Times New Roman" w:cs="Times New Roman"/>
          <w:spacing w:val="1"/>
          <w:sz w:val="28"/>
        </w:rPr>
        <w:t xml:space="preserve"> имплантация аймақтарының гисто</w:t>
      </w:r>
      <w:r>
        <w:rPr>
          <w:rFonts w:eastAsia="Times New Roman" w:cs="Times New Roman"/>
          <w:spacing w:val="1"/>
          <w:sz w:val="28"/>
          <w:lang w:val="kk-KZ"/>
        </w:rPr>
        <w:t>құрылымына</w:t>
      </w:r>
      <w:r w:rsidRPr="006A7779">
        <w:rPr>
          <w:rFonts w:eastAsia="Times New Roman" w:cs="Times New Roman"/>
          <w:spacing w:val="1"/>
          <w:sz w:val="28"/>
        </w:rPr>
        <w:t xml:space="preserve"> морфологиялық сипаттама бер</w:t>
      </w:r>
      <w:r>
        <w:rPr>
          <w:rFonts w:eastAsia="Times New Roman" w:cs="Times New Roman"/>
          <w:spacing w:val="1"/>
          <w:sz w:val="28"/>
          <w:lang w:val="kk-KZ"/>
        </w:rPr>
        <w:t>у</w:t>
      </w:r>
      <w:r w:rsidR="001F6294" w:rsidRPr="00E33C09">
        <w:rPr>
          <w:rFonts w:eastAsia="Times New Roman" w:cs="Times New Roman"/>
          <w:sz w:val="28"/>
        </w:rPr>
        <w:t>.</w:t>
      </w:r>
    </w:p>
    <w:p w:rsidR="002E3D76" w:rsidRPr="00E33C09" w:rsidRDefault="006A7779" w:rsidP="002E3D76">
      <w:pPr>
        <w:tabs>
          <w:tab w:val="left" w:pos="0"/>
          <w:tab w:val="left" w:pos="993"/>
        </w:tabs>
        <w:autoSpaceDE w:val="0"/>
        <w:autoSpaceDN w:val="0"/>
        <w:ind w:firstLine="709"/>
        <w:jc w:val="both"/>
        <w:rPr>
          <w:rFonts w:eastAsia="Times New Roman" w:cs="Times New Roman"/>
          <w:b/>
          <w:spacing w:val="36"/>
          <w:sz w:val="28"/>
        </w:rPr>
      </w:pPr>
      <w:r w:rsidRPr="006A7779">
        <w:rPr>
          <w:rFonts w:eastAsia="Times New Roman" w:cs="Times New Roman"/>
          <w:b/>
          <w:sz w:val="28"/>
        </w:rPr>
        <w:t>Ғылыми жаңалы</w:t>
      </w:r>
      <w:r>
        <w:rPr>
          <w:rFonts w:eastAsia="Times New Roman" w:cs="Times New Roman"/>
          <w:b/>
          <w:sz w:val="28"/>
          <w:lang w:val="kk-KZ"/>
        </w:rPr>
        <w:t>ғы</w:t>
      </w:r>
      <w:r w:rsidR="002E3D76" w:rsidRPr="00E33C09">
        <w:rPr>
          <w:rFonts w:eastAsia="Times New Roman" w:cs="Times New Roman"/>
          <w:b/>
          <w:sz w:val="28"/>
        </w:rPr>
        <w:t>:</w:t>
      </w:r>
      <w:r w:rsidR="002E3D76" w:rsidRPr="00E33C09">
        <w:rPr>
          <w:rFonts w:eastAsia="Times New Roman" w:cs="Times New Roman"/>
          <w:b/>
          <w:spacing w:val="36"/>
          <w:sz w:val="28"/>
        </w:rPr>
        <w:t xml:space="preserve"> </w:t>
      </w:r>
    </w:p>
    <w:p w:rsidR="003C15AB" w:rsidRPr="003C15AB" w:rsidRDefault="005515F3" w:rsidP="003C15AB">
      <w:pPr>
        <w:tabs>
          <w:tab w:val="left" w:pos="0"/>
        </w:tabs>
        <w:autoSpaceDE w:val="0"/>
        <w:autoSpaceDN w:val="0"/>
        <w:spacing w:before="74"/>
        <w:ind w:firstLine="709"/>
        <w:jc w:val="both"/>
        <w:rPr>
          <w:rFonts w:eastAsia="Times New Roman" w:cs="Times New Roman"/>
          <w:sz w:val="28"/>
        </w:rPr>
      </w:pPr>
      <w:r w:rsidRPr="005515F3">
        <w:rPr>
          <w:rFonts w:eastAsia="Times New Roman" w:cs="Times New Roman"/>
          <w:sz w:val="28"/>
        </w:rPr>
        <w:t>Алғаш рет морфометрия деректерін, имплантацияға жауап ретінде иммундық реакцияны ескере отырып және ақауды жабу мақсатында имплантациядан кейін мембрананың есту күйін функционалды бағалау негізінде морфологиялық негіздемесі бар құлақ қалқанын пластиктеу үшін целлюляризацияланған ксенобрена матрицасын қолдану мүмкіндігіне кешенді баға берілді</w:t>
      </w:r>
      <w:r w:rsidR="003C15AB" w:rsidRPr="003C15AB">
        <w:rPr>
          <w:rFonts w:eastAsia="Times New Roman" w:cs="Times New Roman"/>
          <w:sz w:val="28"/>
        </w:rPr>
        <w:t>.</w:t>
      </w:r>
    </w:p>
    <w:p w:rsidR="005515F3" w:rsidRPr="005515F3" w:rsidRDefault="005515F3" w:rsidP="005515F3">
      <w:pPr>
        <w:tabs>
          <w:tab w:val="left" w:pos="0"/>
          <w:tab w:val="left" w:pos="851"/>
          <w:tab w:val="left" w:pos="993"/>
          <w:tab w:val="left" w:pos="1418"/>
        </w:tabs>
        <w:suppressAutoHyphens w:val="0"/>
        <w:autoSpaceDE w:val="0"/>
        <w:autoSpaceDN w:val="0"/>
        <w:spacing w:before="1"/>
        <w:ind w:left="890"/>
        <w:jc w:val="both"/>
        <w:rPr>
          <w:rFonts w:eastAsia="Times New Roman" w:cs="Times New Roman"/>
          <w:sz w:val="28"/>
        </w:rPr>
      </w:pPr>
      <w:r w:rsidRPr="005515F3">
        <w:rPr>
          <w:rFonts w:eastAsia="Times New Roman" w:cs="Times New Roman"/>
          <w:b/>
          <w:sz w:val="28"/>
        </w:rPr>
        <w:t>Қорғауға шығарылатын негізгі ережелер</w:t>
      </w:r>
    </w:p>
    <w:p w:rsidR="005515F3" w:rsidRPr="005515F3" w:rsidRDefault="005515F3" w:rsidP="005515F3">
      <w:pPr>
        <w:numPr>
          <w:ilvl w:val="2"/>
          <w:numId w:val="9"/>
        </w:numPr>
        <w:tabs>
          <w:tab w:val="left" w:pos="0"/>
          <w:tab w:val="left" w:pos="993"/>
          <w:tab w:val="left" w:pos="1418"/>
        </w:tabs>
        <w:suppressAutoHyphens w:val="0"/>
        <w:autoSpaceDE w:val="0"/>
        <w:autoSpaceDN w:val="0"/>
        <w:jc w:val="both"/>
        <w:rPr>
          <w:rFonts w:eastAsia="Times New Roman" w:cs="Times New Roman"/>
          <w:sz w:val="28"/>
        </w:rPr>
      </w:pPr>
      <w:r w:rsidRPr="005515F3">
        <w:rPr>
          <w:rFonts w:eastAsia="Times New Roman" w:cs="Times New Roman"/>
          <w:sz w:val="28"/>
        </w:rPr>
        <w:t>Экспериментте біз ұсынған тимпанопластика әдісі эксперимент жағдайында ортаңғы құлақ құрылымдарына барабар қол жеткізуге мүмкіндік береді.</w:t>
      </w:r>
    </w:p>
    <w:p w:rsidR="005515F3" w:rsidRPr="005515F3" w:rsidRDefault="005515F3" w:rsidP="005515F3">
      <w:pPr>
        <w:numPr>
          <w:ilvl w:val="2"/>
          <w:numId w:val="9"/>
        </w:numPr>
        <w:tabs>
          <w:tab w:val="left" w:pos="0"/>
          <w:tab w:val="left" w:pos="993"/>
          <w:tab w:val="left" w:pos="1418"/>
        </w:tabs>
        <w:suppressAutoHyphens w:val="0"/>
        <w:autoSpaceDE w:val="0"/>
        <w:autoSpaceDN w:val="0"/>
        <w:jc w:val="both"/>
        <w:rPr>
          <w:rFonts w:eastAsia="Times New Roman" w:cs="Times New Roman"/>
          <w:sz w:val="28"/>
        </w:rPr>
      </w:pPr>
      <w:r w:rsidRPr="005515F3">
        <w:rPr>
          <w:rFonts w:eastAsia="Times New Roman" w:cs="Times New Roman"/>
          <w:sz w:val="28"/>
        </w:rPr>
        <w:t xml:space="preserve">Биологиялық имплантты имплантациялауға жауап ретінде макроорганизмнің иммундық жүйесінің реакциясын бағалау әртүрлі молекулалық массаның айналымдағы иммундық кешендерін зерттеу </w:t>
      </w:r>
      <w:r w:rsidRPr="005515F3">
        <w:rPr>
          <w:rFonts w:eastAsia="Times New Roman" w:cs="Times New Roman"/>
          <w:sz w:val="28"/>
        </w:rPr>
        <w:lastRenderedPageBreak/>
        <w:t>тәжірибелік топтар мен бақылау тобымен ешқандай айырмашылық жоқ екенін көрсетті.</w:t>
      </w:r>
    </w:p>
    <w:p w:rsidR="005515F3" w:rsidRPr="005515F3" w:rsidRDefault="005515F3" w:rsidP="005515F3">
      <w:pPr>
        <w:numPr>
          <w:ilvl w:val="2"/>
          <w:numId w:val="9"/>
        </w:numPr>
        <w:tabs>
          <w:tab w:val="left" w:pos="0"/>
          <w:tab w:val="left" w:pos="993"/>
          <w:tab w:val="left" w:pos="1418"/>
        </w:tabs>
        <w:suppressAutoHyphens w:val="0"/>
        <w:autoSpaceDE w:val="0"/>
        <w:autoSpaceDN w:val="0"/>
        <w:jc w:val="both"/>
        <w:rPr>
          <w:rFonts w:eastAsia="Times New Roman" w:cs="Times New Roman"/>
          <w:sz w:val="28"/>
        </w:rPr>
      </w:pPr>
      <w:r w:rsidRPr="005515F3">
        <w:rPr>
          <w:rFonts w:eastAsia="Times New Roman" w:cs="Times New Roman"/>
          <w:sz w:val="28"/>
        </w:rPr>
        <w:t>Экспериментте целлюляризацияланбаған ксенобрен матрицасын қолдана отырып, мирингопластикадан кейін алынған сандық аудиометриялық деректер аудиограмма шыңдарының жиынтық шамасы салыстыру тобымен статистикалық маңызды айырмашылықтарға ие екенін көрсетті (р=0,045).</w:t>
      </w:r>
    </w:p>
    <w:p w:rsidR="002E3D76" w:rsidRPr="005515F3" w:rsidRDefault="005515F3" w:rsidP="005515F3">
      <w:pPr>
        <w:numPr>
          <w:ilvl w:val="2"/>
          <w:numId w:val="9"/>
        </w:numPr>
        <w:tabs>
          <w:tab w:val="left" w:pos="0"/>
          <w:tab w:val="left" w:pos="993"/>
          <w:tab w:val="left" w:pos="1418"/>
        </w:tabs>
        <w:suppressAutoHyphens w:val="0"/>
        <w:autoSpaceDE w:val="0"/>
        <w:autoSpaceDN w:val="0"/>
        <w:jc w:val="both"/>
        <w:rPr>
          <w:rFonts w:eastAsia="Times New Roman" w:cs="Times New Roman"/>
          <w:spacing w:val="1"/>
          <w:sz w:val="28"/>
        </w:rPr>
      </w:pPr>
      <w:r w:rsidRPr="005515F3">
        <w:rPr>
          <w:rFonts w:eastAsia="Times New Roman" w:cs="Times New Roman"/>
          <w:sz w:val="28"/>
        </w:rPr>
        <w:t>Салыстырмалы морфологиялық талдау эксперименттің барлық кезеңдерінде репаративті процестің оң динамикасын көрсетті, сондай-ақ тіндердің сатылы-фазалық сауығу процесінің морфометриялық көрсеткіштері мирингопластикадан кейін имплантация аймағының өкілдік бөлігінде целлюляризацияланған ксенобрен матрицасымен 30 тәулікке регрессияланды</w:t>
      </w:r>
      <w:r w:rsidR="005B54E6" w:rsidRPr="005B54E6">
        <w:rPr>
          <w:rFonts w:eastAsia="Times New Roman" w:cs="Times New Roman"/>
          <w:spacing w:val="1"/>
          <w:sz w:val="28"/>
        </w:rPr>
        <w:t>.</w:t>
      </w:r>
    </w:p>
    <w:p w:rsidR="002E3D76" w:rsidRPr="00E33C09" w:rsidRDefault="005515F3" w:rsidP="002E3D76">
      <w:pPr>
        <w:tabs>
          <w:tab w:val="left" w:pos="0"/>
          <w:tab w:val="left" w:pos="851"/>
          <w:tab w:val="left" w:pos="993"/>
        </w:tabs>
        <w:autoSpaceDE w:val="0"/>
        <w:autoSpaceDN w:val="0"/>
        <w:ind w:left="709"/>
        <w:jc w:val="both"/>
        <w:rPr>
          <w:rFonts w:eastAsia="Times New Roman" w:cs="Times New Roman"/>
          <w:b/>
          <w:sz w:val="28"/>
          <w:szCs w:val="28"/>
        </w:rPr>
      </w:pPr>
      <w:r w:rsidRPr="005515F3">
        <w:rPr>
          <w:rFonts w:eastAsia="Times New Roman" w:cs="Times New Roman"/>
          <w:b/>
          <w:sz w:val="28"/>
          <w:szCs w:val="28"/>
        </w:rPr>
        <w:t>Практикалық маңыздылығы</w:t>
      </w:r>
    </w:p>
    <w:p w:rsidR="005515F3" w:rsidRPr="005515F3" w:rsidRDefault="005515F3" w:rsidP="005515F3">
      <w:pPr>
        <w:tabs>
          <w:tab w:val="left" w:pos="0"/>
          <w:tab w:val="left" w:pos="2622"/>
          <w:tab w:val="left" w:pos="5438"/>
          <w:tab w:val="left" w:pos="8010"/>
        </w:tabs>
        <w:autoSpaceDE w:val="0"/>
        <w:autoSpaceDN w:val="0"/>
        <w:ind w:firstLine="709"/>
        <w:jc w:val="both"/>
        <w:rPr>
          <w:rFonts w:eastAsia="Times New Roman" w:cs="Times New Roman"/>
          <w:sz w:val="28"/>
          <w:szCs w:val="28"/>
        </w:rPr>
      </w:pPr>
      <w:r w:rsidRPr="005515F3">
        <w:rPr>
          <w:rFonts w:eastAsia="Times New Roman" w:cs="Times New Roman"/>
          <w:sz w:val="28"/>
          <w:szCs w:val="28"/>
        </w:rPr>
        <w:t>Эксперименттік зерттеудің нәтижелері мирингопластиканың балама материалы ретінде клиникалық тәжірибеде жасушасыз ксенобрена матрицасын пайдаланудың ықтимал мүмкіндігін негіздеу үшін ғылыми негіз бола алады.</w:t>
      </w:r>
    </w:p>
    <w:p w:rsidR="002E3D76" w:rsidRPr="00E33C09" w:rsidRDefault="005515F3" w:rsidP="005515F3">
      <w:pPr>
        <w:tabs>
          <w:tab w:val="left" w:pos="0"/>
          <w:tab w:val="left" w:pos="2622"/>
          <w:tab w:val="left" w:pos="5438"/>
          <w:tab w:val="left" w:pos="8010"/>
        </w:tabs>
        <w:autoSpaceDE w:val="0"/>
        <w:autoSpaceDN w:val="0"/>
        <w:ind w:firstLine="709"/>
        <w:jc w:val="both"/>
        <w:rPr>
          <w:rFonts w:eastAsia="Times New Roman" w:cs="Times New Roman"/>
          <w:sz w:val="28"/>
          <w:szCs w:val="28"/>
        </w:rPr>
      </w:pPr>
      <w:r w:rsidRPr="005515F3">
        <w:rPr>
          <w:rFonts w:eastAsia="Times New Roman" w:cs="Times New Roman"/>
          <w:sz w:val="28"/>
          <w:szCs w:val="28"/>
        </w:rPr>
        <w:t>Имплантация аймағының репрезентативті учаскесіндегі морфометрия көрсеткіштерінің нәтижелерін ескере отырып, жара процесінің гистоструктурасының жай-күйін бағалау негізінде құлақ қалқанының тіндері бар децеллюляризацияланған ксенобрена матрицасын имплантациялау аймағындағы репаративті процестің ерекшеліктері туралы жұмыс барысында алынған білім клиникалық зерттеулер жүргізілгеннен кейін созылмалы отитпен ауыратын науқастарды емдеу үшін биологиялық имплантатқа қажеттілікті жабуға мүмкіндік береді</w:t>
      </w:r>
      <w:r w:rsidR="002E3D76" w:rsidRPr="00E33C09">
        <w:rPr>
          <w:rFonts w:eastAsia="Times New Roman" w:cs="Times New Roman"/>
          <w:sz w:val="28"/>
          <w:szCs w:val="28"/>
        </w:rPr>
        <w:t>.</w:t>
      </w:r>
    </w:p>
    <w:p w:rsidR="002E3D76" w:rsidRPr="002E3D76" w:rsidRDefault="005515F3" w:rsidP="002E3D76">
      <w:pPr>
        <w:tabs>
          <w:tab w:val="left" w:pos="0"/>
        </w:tabs>
        <w:suppressAutoHyphens w:val="0"/>
        <w:autoSpaceDE w:val="0"/>
        <w:autoSpaceDN w:val="0"/>
        <w:ind w:firstLine="709"/>
        <w:jc w:val="both"/>
        <w:outlineLvl w:val="0"/>
        <w:rPr>
          <w:rFonts w:eastAsia="Times New Roman" w:cs="Times New Roman"/>
          <w:b/>
          <w:bCs/>
          <w:kern w:val="0"/>
          <w:sz w:val="28"/>
          <w:szCs w:val="28"/>
          <w:lang w:eastAsia="en-US" w:bidi="ar-SA"/>
        </w:rPr>
      </w:pPr>
      <w:r w:rsidRPr="005515F3">
        <w:rPr>
          <w:rFonts w:eastAsia="Times New Roman" w:cs="Times New Roman"/>
          <w:b/>
          <w:bCs/>
          <w:kern w:val="0"/>
          <w:sz w:val="28"/>
          <w:szCs w:val="28"/>
          <w:lang w:eastAsia="en-US" w:bidi="ar-SA"/>
        </w:rPr>
        <w:t>Тәжірибеге енгізу</w:t>
      </w:r>
      <w:r w:rsidR="002E3D76" w:rsidRPr="002E3D76">
        <w:rPr>
          <w:rFonts w:eastAsia="Times New Roman" w:cs="Times New Roman"/>
          <w:b/>
          <w:bCs/>
          <w:kern w:val="0"/>
          <w:sz w:val="28"/>
          <w:szCs w:val="28"/>
          <w:lang w:eastAsia="en-US" w:bidi="ar-SA"/>
        </w:rPr>
        <w:t>.</w:t>
      </w:r>
    </w:p>
    <w:p w:rsidR="005515F3" w:rsidRPr="005515F3" w:rsidRDefault="005515F3" w:rsidP="005515F3">
      <w:pPr>
        <w:tabs>
          <w:tab w:val="left" w:pos="0"/>
        </w:tabs>
        <w:suppressAutoHyphens w:val="0"/>
        <w:autoSpaceDE w:val="0"/>
        <w:autoSpaceDN w:val="0"/>
        <w:spacing w:before="1"/>
        <w:ind w:firstLine="709"/>
        <w:jc w:val="both"/>
        <w:rPr>
          <w:rFonts w:eastAsia="Times New Roman" w:cs="Times New Roman"/>
          <w:kern w:val="0"/>
          <w:sz w:val="28"/>
          <w:szCs w:val="28"/>
          <w:lang w:eastAsia="en-US" w:bidi="ar-SA"/>
        </w:rPr>
      </w:pPr>
      <w:r w:rsidRPr="005515F3">
        <w:rPr>
          <w:rFonts w:eastAsia="Times New Roman" w:cs="Times New Roman"/>
          <w:kern w:val="0"/>
          <w:sz w:val="28"/>
          <w:szCs w:val="28"/>
          <w:lang w:eastAsia="en-US" w:bidi="ar-SA"/>
        </w:rPr>
        <w:t xml:space="preserve">Авторлық құқық объектісіне құқықтарды мемлекеттік тіркеу туралы 31.12.2020 ж. №14256 </w:t>
      </w:r>
      <w:r>
        <w:rPr>
          <w:rFonts w:eastAsia="Times New Roman" w:cs="Times New Roman"/>
          <w:kern w:val="0"/>
          <w:sz w:val="28"/>
          <w:szCs w:val="28"/>
          <w:lang w:val="kk-KZ" w:eastAsia="en-US" w:bidi="ar-SA"/>
        </w:rPr>
        <w:t>«Қ</w:t>
      </w:r>
      <w:r w:rsidRPr="005515F3">
        <w:rPr>
          <w:rFonts w:eastAsia="Times New Roman" w:cs="Times New Roman"/>
          <w:kern w:val="0"/>
          <w:sz w:val="28"/>
          <w:szCs w:val="28"/>
          <w:lang w:eastAsia="en-US" w:bidi="ar-SA"/>
        </w:rPr>
        <w:t>ояндардағы ксенобрутаның жасушадан тыс матрицасын қолдану арқылы мирингопластика әдісі</w:t>
      </w:r>
      <w:r>
        <w:rPr>
          <w:rFonts w:eastAsia="Times New Roman" w:cs="Times New Roman"/>
          <w:kern w:val="0"/>
          <w:sz w:val="28"/>
          <w:szCs w:val="28"/>
          <w:lang w:val="kk-KZ" w:eastAsia="en-US" w:bidi="ar-SA"/>
        </w:rPr>
        <w:t xml:space="preserve">» </w:t>
      </w:r>
      <w:r w:rsidRPr="005515F3">
        <w:rPr>
          <w:rFonts w:eastAsia="Times New Roman" w:cs="Times New Roman"/>
          <w:kern w:val="0"/>
          <w:sz w:val="28"/>
          <w:szCs w:val="28"/>
          <w:lang w:eastAsia="en-US" w:bidi="ar-SA"/>
        </w:rPr>
        <w:t>куәлігі алынды.</w:t>
      </w:r>
    </w:p>
    <w:p w:rsidR="005515F3" w:rsidRPr="005515F3" w:rsidRDefault="005515F3" w:rsidP="005515F3">
      <w:pPr>
        <w:tabs>
          <w:tab w:val="left" w:pos="0"/>
        </w:tabs>
        <w:suppressAutoHyphens w:val="0"/>
        <w:autoSpaceDE w:val="0"/>
        <w:autoSpaceDN w:val="0"/>
        <w:spacing w:before="1"/>
        <w:ind w:firstLine="709"/>
        <w:jc w:val="both"/>
        <w:rPr>
          <w:rFonts w:eastAsia="Times New Roman" w:cs="Times New Roman"/>
          <w:kern w:val="0"/>
          <w:sz w:val="28"/>
          <w:szCs w:val="28"/>
          <w:lang w:eastAsia="en-US" w:bidi="ar-SA"/>
        </w:rPr>
      </w:pPr>
      <w:r w:rsidRPr="005515F3">
        <w:rPr>
          <w:rFonts w:eastAsia="Times New Roman" w:cs="Times New Roman"/>
          <w:kern w:val="0"/>
          <w:sz w:val="28"/>
          <w:szCs w:val="28"/>
          <w:lang w:eastAsia="en-US" w:bidi="ar-SA"/>
        </w:rPr>
        <w:t>Эксперименттік зерттеудің нәтижелері Лор практикасында клиникалық зерттеу ретінде мирингопластикада жасушасыз ксенобрена матрицасын қолдану мүмкіндігі туралы клиникалық зерттеулер жүргізуді ұсынуға негіз береді.</w:t>
      </w:r>
    </w:p>
    <w:p w:rsidR="002E3D76" w:rsidRDefault="005515F3" w:rsidP="005515F3">
      <w:pPr>
        <w:tabs>
          <w:tab w:val="left" w:pos="0"/>
        </w:tabs>
        <w:suppressAutoHyphens w:val="0"/>
        <w:autoSpaceDE w:val="0"/>
        <w:autoSpaceDN w:val="0"/>
        <w:spacing w:before="1"/>
        <w:ind w:firstLine="709"/>
        <w:jc w:val="both"/>
        <w:rPr>
          <w:rFonts w:eastAsia="Times New Roman" w:cs="Times New Roman"/>
          <w:kern w:val="0"/>
          <w:sz w:val="28"/>
          <w:szCs w:val="28"/>
          <w:lang w:eastAsia="en-US" w:bidi="ar-SA"/>
        </w:rPr>
      </w:pPr>
      <w:r w:rsidRPr="005515F3">
        <w:rPr>
          <w:rFonts w:eastAsia="Times New Roman" w:cs="Times New Roman"/>
          <w:kern w:val="0"/>
          <w:sz w:val="28"/>
          <w:szCs w:val="28"/>
          <w:lang w:eastAsia="en-US" w:bidi="ar-SA"/>
        </w:rPr>
        <w:t>Зерттеу барысында алынған осы диссертациялық жұмыстың жекелеген нәтижелері хирургиялық аурулар кафедрасының, сондай-ақ патология кафедрасының дипломнан кейінгі білім беру бағдарламасы (резидентура, магистратура, докторантура) бойынша білім алушылар үшін зерттеуге бағдарланған оқыту (RBL) шеңберінде оқу процесіне енгізілді және енгізілді. ҒЗЖ нәтижелерін енгізу актісі 08.09.2022 ж</w:t>
      </w:r>
      <w:r w:rsidR="002E3D76">
        <w:rPr>
          <w:rFonts w:eastAsia="Times New Roman" w:cs="Times New Roman"/>
          <w:kern w:val="0"/>
          <w:sz w:val="28"/>
          <w:szCs w:val="28"/>
          <w:lang w:eastAsia="en-US" w:bidi="ar-SA"/>
        </w:rPr>
        <w:t>.</w:t>
      </w:r>
    </w:p>
    <w:p w:rsidR="00816BDB" w:rsidRPr="00816BDB" w:rsidRDefault="005515F3" w:rsidP="00816BDB">
      <w:pPr>
        <w:tabs>
          <w:tab w:val="left" w:pos="0"/>
        </w:tabs>
        <w:suppressAutoHyphens w:val="0"/>
        <w:autoSpaceDE w:val="0"/>
        <w:autoSpaceDN w:val="0"/>
        <w:ind w:firstLine="709"/>
        <w:jc w:val="both"/>
        <w:outlineLvl w:val="0"/>
        <w:rPr>
          <w:rFonts w:eastAsia="Times New Roman" w:cs="Times New Roman"/>
          <w:b/>
          <w:bCs/>
          <w:kern w:val="0"/>
          <w:sz w:val="28"/>
          <w:szCs w:val="28"/>
          <w:lang w:eastAsia="en-US" w:bidi="ar-SA"/>
        </w:rPr>
      </w:pPr>
      <w:r w:rsidRPr="005515F3">
        <w:rPr>
          <w:rFonts w:eastAsia="Times New Roman" w:cs="Times New Roman"/>
          <w:b/>
          <w:bCs/>
          <w:kern w:val="0"/>
          <w:sz w:val="28"/>
          <w:szCs w:val="28"/>
          <w:lang w:eastAsia="en-US" w:bidi="ar-SA"/>
        </w:rPr>
        <w:t>Жұмысты апробациялау</w:t>
      </w:r>
    </w:p>
    <w:p w:rsidR="005515F3" w:rsidRPr="005515F3" w:rsidRDefault="005515F3" w:rsidP="005515F3">
      <w:pPr>
        <w:tabs>
          <w:tab w:val="left" w:pos="0"/>
          <w:tab w:val="left" w:pos="993"/>
        </w:tabs>
        <w:suppressAutoHyphens w:val="0"/>
        <w:autoSpaceDE w:val="0"/>
        <w:autoSpaceDN w:val="0"/>
        <w:ind w:firstLine="709"/>
        <w:jc w:val="both"/>
        <w:rPr>
          <w:rFonts w:eastAsia="Times New Roman" w:cs="Times New Roman"/>
          <w:kern w:val="0"/>
          <w:sz w:val="28"/>
          <w:szCs w:val="28"/>
          <w:lang w:eastAsia="en-US" w:bidi="ar-SA"/>
        </w:rPr>
      </w:pPr>
      <w:r w:rsidRPr="005515F3">
        <w:rPr>
          <w:rFonts w:eastAsia="Times New Roman" w:cs="Times New Roman"/>
          <w:kern w:val="0"/>
          <w:sz w:val="28"/>
          <w:szCs w:val="28"/>
          <w:lang w:eastAsia="en-US" w:bidi="ar-SA"/>
        </w:rPr>
        <w:t xml:space="preserve">Диссертацияның негізгі ережелері баяндалды және талқыланды: </w:t>
      </w:r>
    </w:p>
    <w:p w:rsidR="005515F3" w:rsidRPr="005515F3" w:rsidRDefault="005515F3" w:rsidP="005515F3">
      <w:pPr>
        <w:tabs>
          <w:tab w:val="left" w:pos="0"/>
          <w:tab w:val="left" w:pos="993"/>
        </w:tabs>
        <w:suppressAutoHyphens w:val="0"/>
        <w:autoSpaceDE w:val="0"/>
        <w:autoSpaceDN w:val="0"/>
        <w:ind w:firstLine="709"/>
        <w:jc w:val="both"/>
        <w:rPr>
          <w:rFonts w:eastAsia="Times New Roman" w:cs="Times New Roman"/>
          <w:kern w:val="0"/>
          <w:sz w:val="28"/>
          <w:szCs w:val="28"/>
          <w:lang w:val="en-US" w:eastAsia="en-US" w:bidi="ar-SA"/>
        </w:rPr>
      </w:pPr>
      <w:r w:rsidRPr="005515F3">
        <w:rPr>
          <w:rFonts w:eastAsia="Times New Roman" w:cs="Times New Roman"/>
          <w:kern w:val="0"/>
          <w:sz w:val="28"/>
          <w:szCs w:val="28"/>
          <w:lang w:eastAsia="en-US" w:bidi="ar-SA"/>
        </w:rPr>
        <w:t>-ТММУ халықаралық ғылыми-практикалық конференциясы. Абуали</w:t>
      </w:r>
      <w:r w:rsidRPr="005515F3">
        <w:rPr>
          <w:rFonts w:eastAsia="Times New Roman" w:cs="Times New Roman"/>
          <w:kern w:val="0"/>
          <w:sz w:val="28"/>
          <w:szCs w:val="28"/>
          <w:lang w:val="en-US" w:eastAsia="en-US" w:bidi="ar-SA"/>
        </w:rPr>
        <w:t xml:space="preserve"> </w:t>
      </w:r>
      <w:r w:rsidRPr="005515F3">
        <w:rPr>
          <w:rFonts w:eastAsia="Times New Roman" w:cs="Times New Roman"/>
          <w:kern w:val="0"/>
          <w:sz w:val="28"/>
          <w:szCs w:val="28"/>
          <w:lang w:eastAsia="en-US" w:bidi="ar-SA"/>
        </w:rPr>
        <w:t>Ибни</w:t>
      </w:r>
      <w:r w:rsidRPr="005515F3">
        <w:rPr>
          <w:rFonts w:eastAsia="Times New Roman" w:cs="Times New Roman"/>
          <w:kern w:val="0"/>
          <w:sz w:val="28"/>
          <w:szCs w:val="28"/>
          <w:lang w:val="en-US" w:eastAsia="en-US" w:bidi="ar-SA"/>
        </w:rPr>
        <w:t xml:space="preserve"> </w:t>
      </w:r>
      <w:r w:rsidRPr="005515F3">
        <w:rPr>
          <w:rFonts w:eastAsia="Times New Roman" w:cs="Times New Roman"/>
          <w:kern w:val="0"/>
          <w:sz w:val="28"/>
          <w:szCs w:val="28"/>
          <w:lang w:eastAsia="en-US" w:bidi="ar-SA"/>
        </w:rPr>
        <w:t>Сино</w:t>
      </w:r>
      <w:r w:rsidRPr="005515F3">
        <w:rPr>
          <w:rFonts w:eastAsia="Times New Roman" w:cs="Times New Roman"/>
          <w:kern w:val="0"/>
          <w:sz w:val="28"/>
          <w:szCs w:val="28"/>
          <w:lang w:val="en-US" w:eastAsia="en-US" w:bidi="ar-SA"/>
        </w:rPr>
        <w:t xml:space="preserve"> (67-</w:t>
      </w:r>
      <w:r w:rsidRPr="005515F3">
        <w:rPr>
          <w:rFonts w:eastAsia="Times New Roman" w:cs="Times New Roman"/>
          <w:kern w:val="0"/>
          <w:sz w:val="28"/>
          <w:szCs w:val="28"/>
          <w:lang w:eastAsia="en-US" w:bidi="ar-SA"/>
        </w:rPr>
        <w:t>ші</w:t>
      </w:r>
      <w:r w:rsidRPr="005515F3">
        <w:rPr>
          <w:rFonts w:eastAsia="Times New Roman" w:cs="Times New Roman"/>
          <w:kern w:val="0"/>
          <w:sz w:val="28"/>
          <w:szCs w:val="28"/>
          <w:lang w:val="en-US" w:eastAsia="en-US" w:bidi="ar-SA"/>
        </w:rPr>
        <w:t xml:space="preserve"> </w:t>
      </w:r>
      <w:r w:rsidRPr="005515F3">
        <w:rPr>
          <w:rFonts w:eastAsia="Times New Roman" w:cs="Times New Roman"/>
          <w:kern w:val="0"/>
          <w:sz w:val="28"/>
          <w:szCs w:val="28"/>
          <w:lang w:eastAsia="en-US" w:bidi="ar-SA"/>
        </w:rPr>
        <w:t>жыл</w:t>
      </w:r>
      <w:r w:rsidRPr="005515F3">
        <w:rPr>
          <w:rFonts w:eastAsia="Times New Roman" w:cs="Times New Roman"/>
          <w:kern w:val="0"/>
          <w:sz w:val="28"/>
          <w:szCs w:val="28"/>
          <w:lang w:val="en-US" w:eastAsia="en-US" w:bidi="ar-SA"/>
        </w:rPr>
        <w:t xml:space="preserve">) </w:t>
      </w:r>
      <w:r w:rsidR="006A7779">
        <w:rPr>
          <w:rFonts w:eastAsia="Times New Roman" w:cs="Times New Roman"/>
          <w:kern w:val="0"/>
          <w:sz w:val="28"/>
          <w:szCs w:val="28"/>
          <w:lang w:val="kk-KZ" w:eastAsia="en-US" w:bidi="ar-SA"/>
        </w:rPr>
        <w:t>«</w:t>
      </w:r>
      <w:r w:rsidRPr="005515F3">
        <w:rPr>
          <w:rFonts w:eastAsia="Times New Roman" w:cs="Times New Roman"/>
          <w:kern w:val="0"/>
          <w:sz w:val="28"/>
          <w:szCs w:val="28"/>
          <w:lang w:val="en-US" w:eastAsia="en-US" w:bidi="ar-SA"/>
        </w:rPr>
        <w:t xml:space="preserve">xxi century Medical science-looking towards the </w:t>
      </w:r>
      <w:r w:rsidRPr="005515F3">
        <w:rPr>
          <w:rFonts w:eastAsia="Times New Roman" w:cs="Times New Roman"/>
          <w:kern w:val="0"/>
          <w:sz w:val="28"/>
          <w:szCs w:val="28"/>
          <w:lang w:val="en-US" w:eastAsia="en-US" w:bidi="ar-SA"/>
        </w:rPr>
        <w:lastRenderedPageBreak/>
        <w:t>future</w:t>
      </w:r>
      <w:r w:rsidR="006A7779">
        <w:rPr>
          <w:rFonts w:eastAsia="Times New Roman" w:cs="Times New Roman"/>
          <w:kern w:val="0"/>
          <w:sz w:val="28"/>
          <w:szCs w:val="28"/>
          <w:lang w:val="kk-KZ" w:eastAsia="en-US" w:bidi="ar-SA"/>
        </w:rPr>
        <w:t>»</w:t>
      </w:r>
      <w:r w:rsidRPr="005515F3">
        <w:rPr>
          <w:rFonts w:eastAsia="Times New Roman" w:cs="Times New Roman"/>
          <w:kern w:val="0"/>
          <w:sz w:val="28"/>
          <w:szCs w:val="28"/>
          <w:lang w:val="en-US" w:eastAsia="en-US" w:bidi="ar-SA"/>
        </w:rPr>
        <w:t xml:space="preserve"> (29 </w:t>
      </w:r>
      <w:r w:rsidRPr="005515F3">
        <w:rPr>
          <w:rFonts w:eastAsia="Times New Roman" w:cs="Times New Roman"/>
          <w:kern w:val="0"/>
          <w:sz w:val="28"/>
          <w:szCs w:val="28"/>
          <w:lang w:eastAsia="en-US" w:bidi="ar-SA"/>
        </w:rPr>
        <w:t>қараша</w:t>
      </w:r>
      <w:r w:rsidRPr="005515F3">
        <w:rPr>
          <w:rFonts w:eastAsia="Times New Roman" w:cs="Times New Roman"/>
          <w:kern w:val="0"/>
          <w:sz w:val="28"/>
          <w:szCs w:val="28"/>
          <w:lang w:val="en-US" w:eastAsia="en-US" w:bidi="ar-SA"/>
        </w:rPr>
        <w:t xml:space="preserve"> 2019 </w:t>
      </w:r>
      <w:r w:rsidRPr="005515F3">
        <w:rPr>
          <w:rFonts w:eastAsia="Times New Roman" w:cs="Times New Roman"/>
          <w:kern w:val="0"/>
          <w:sz w:val="28"/>
          <w:szCs w:val="28"/>
          <w:lang w:eastAsia="en-US" w:bidi="ar-SA"/>
        </w:rPr>
        <w:t>Душанбе</w:t>
      </w:r>
      <w:r w:rsidRPr="005515F3">
        <w:rPr>
          <w:rFonts w:eastAsia="Times New Roman" w:cs="Times New Roman"/>
          <w:kern w:val="0"/>
          <w:sz w:val="28"/>
          <w:szCs w:val="28"/>
          <w:lang w:val="en-US" w:eastAsia="en-US" w:bidi="ar-SA"/>
        </w:rPr>
        <w:t>);</w:t>
      </w:r>
    </w:p>
    <w:p w:rsidR="005515F3" w:rsidRPr="005515F3" w:rsidRDefault="005515F3" w:rsidP="005515F3">
      <w:pPr>
        <w:tabs>
          <w:tab w:val="left" w:pos="0"/>
          <w:tab w:val="left" w:pos="993"/>
        </w:tabs>
        <w:suppressAutoHyphens w:val="0"/>
        <w:autoSpaceDE w:val="0"/>
        <w:autoSpaceDN w:val="0"/>
        <w:ind w:firstLine="709"/>
        <w:jc w:val="both"/>
        <w:rPr>
          <w:rFonts w:eastAsia="Times New Roman" w:cs="Times New Roman"/>
          <w:kern w:val="0"/>
          <w:sz w:val="28"/>
          <w:szCs w:val="28"/>
          <w:lang w:eastAsia="en-US" w:bidi="ar-SA"/>
        </w:rPr>
      </w:pPr>
      <w:r w:rsidRPr="005515F3">
        <w:rPr>
          <w:rFonts w:eastAsia="Times New Roman" w:cs="Times New Roman"/>
          <w:kern w:val="0"/>
          <w:sz w:val="28"/>
          <w:szCs w:val="28"/>
          <w:lang w:val="en-US" w:eastAsia="en-US" w:bidi="ar-SA"/>
        </w:rPr>
        <w:t xml:space="preserve">- I </w:t>
      </w:r>
      <w:r w:rsidRPr="005515F3">
        <w:rPr>
          <w:rFonts w:eastAsia="Times New Roman" w:cs="Times New Roman"/>
          <w:kern w:val="0"/>
          <w:sz w:val="28"/>
          <w:szCs w:val="28"/>
          <w:lang w:eastAsia="en-US" w:bidi="ar-SA"/>
        </w:rPr>
        <w:t>Халықаралық</w:t>
      </w:r>
      <w:r w:rsidRPr="005515F3">
        <w:rPr>
          <w:rFonts w:eastAsia="Times New Roman" w:cs="Times New Roman"/>
          <w:kern w:val="0"/>
          <w:sz w:val="28"/>
          <w:szCs w:val="28"/>
          <w:lang w:val="en-US" w:eastAsia="en-US" w:bidi="ar-SA"/>
        </w:rPr>
        <w:t xml:space="preserve"> med-</w:t>
      </w:r>
      <w:r w:rsidRPr="005515F3">
        <w:rPr>
          <w:rFonts w:eastAsia="Times New Roman" w:cs="Times New Roman"/>
          <w:kern w:val="0"/>
          <w:sz w:val="28"/>
          <w:szCs w:val="28"/>
          <w:lang w:eastAsia="en-US" w:bidi="ar-SA"/>
        </w:rPr>
        <w:t>Конгресс</w:t>
      </w:r>
      <w:r w:rsidRPr="005515F3">
        <w:rPr>
          <w:rFonts w:eastAsia="Times New Roman" w:cs="Times New Roman"/>
          <w:kern w:val="0"/>
          <w:sz w:val="28"/>
          <w:szCs w:val="28"/>
          <w:lang w:val="en-US" w:eastAsia="en-US" w:bidi="ar-SA"/>
        </w:rPr>
        <w:t xml:space="preserve"> </w:t>
      </w:r>
      <w:r w:rsidR="006A7779">
        <w:rPr>
          <w:rFonts w:eastAsia="Times New Roman" w:cs="Times New Roman"/>
          <w:kern w:val="0"/>
          <w:sz w:val="28"/>
          <w:szCs w:val="28"/>
          <w:lang w:val="kk-KZ" w:eastAsia="en-US" w:bidi="ar-SA"/>
        </w:rPr>
        <w:t>«А</w:t>
      </w:r>
      <w:r w:rsidRPr="005515F3">
        <w:rPr>
          <w:rFonts w:eastAsia="Times New Roman" w:cs="Times New Roman"/>
          <w:kern w:val="0"/>
          <w:sz w:val="28"/>
          <w:szCs w:val="28"/>
          <w:lang w:eastAsia="en-US" w:bidi="ar-SA"/>
        </w:rPr>
        <w:t>дам</w:t>
      </w:r>
      <w:r w:rsidRPr="005515F3">
        <w:rPr>
          <w:rFonts w:eastAsia="Times New Roman" w:cs="Times New Roman"/>
          <w:kern w:val="0"/>
          <w:sz w:val="28"/>
          <w:szCs w:val="28"/>
          <w:lang w:val="en-US" w:eastAsia="en-US" w:bidi="ar-SA"/>
        </w:rPr>
        <w:t xml:space="preserve"> </w:t>
      </w:r>
      <w:r w:rsidRPr="005515F3">
        <w:rPr>
          <w:rFonts w:eastAsia="Times New Roman" w:cs="Times New Roman"/>
          <w:kern w:val="0"/>
          <w:sz w:val="28"/>
          <w:szCs w:val="28"/>
          <w:lang w:eastAsia="en-US" w:bidi="ar-SA"/>
        </w:rPr>
        <w:t>және</w:t>
      </w:r>
      <w:r w:rsidRPr="005515F3">
        <w:rPr>
          <w:rFonts w:eastAsia="Times New Roman" w:cs="Times New Roman"/>
          <w:kern w:val="0"/>
          <w:sz w:val="28"/>
          <w:szCs w:val="28"/>
          <w:lang w:val="en-US" w:eastAsia="en-US" w:bidi="ar-SA"/>
        </w:rPr>
        <w:t xml:space="preserve"> </w:t>
      </w:r>
      <w:r w:rsidRPr="005515F3">
        <w:rPr>
          <w:rFonts w:eastAsia="Times New Roman" w:cs="Times New Roman"/>
          <w:kern w:val="0"/>
          <w:sz w:val="28"/>
          <w:szCs w:val="28"/>
          <w:lang w:eastAsia="en-US" w:bidi="ar-SA"/>
        </w:rPr>
        <w:t>денсаулық</w:t>
      </w:r>
      <w:r w:rsidRPr="005515F3">
        <w:rPr>
          <w:rFonts w:eastAsia="Times New Roman" w:cs="Times New Roman"/>
          <w:kern w:val="0"/>
          <w:sz w:val="28"/>
          <w:szCs w:val="28"/>
          <w:lang w:val="en-US" w:eastAsia="en-US" w:bidi="ar-SA"/>
        </w:rPr>
        <w:t xml:space="preserve">. </w:t>
      </w:r>
      <w:r w:rsidRPr="005515F3">
        <w:rPr>
          <w:rFonts w:eastAsia="Times New Roman" w:cs="Times New Roman"/>
          <w:kern w:val="0"/>
          <w:sz w:val="28"/>
          <w:szCs w:val="28"/>
          <w:lang w:eastAsia="en-US" w:bidi="ar-SA"/>
        </w:rPr>
        <w:t>Медицинадағы көпсалалы тәсіл</w:t>
      </w:r>
      <w:r w:rsidR="006A7779">
        <w:rPr>
          <w:rFonts w:eastAsia="Times New Roman" w:cs="Times New Roman"/>
          <w:kern w:val="0"/>
          <w:sz w:val="28"/>
          <w:szCs w:val="28"/>
          <w:lang w:val="kk-KZ" w:eastAsia="en-US" w:bidi="ar-SA"/>
        </w:rPr>
        <w:t xml:space="preserve">» </w:t>
      </w:r>
      <w:r w:rsidRPr="005515F3">
        <w:rPr>
          <w:rFonts w:eastAsia="Times New Roman" w:cs="Times New Roman"/>
          <w:kern w:val="0"/>
          <w:sz w:val="28"/>
          <w:szCs w:val="28"/>
          <w:lang w:eastAsia="en-US" w:bidi="ar-SA"/>
        </w:rPr>
        <w:t>(18-19 қазан 2022 ж. Семей);</w:t>
      </w:r>
    </w:p>
    <w:p w:rsidR="00816BDB" w:rsidRPr="00816BDB" w:rsidRDefault="005515F3" w:rsidP="005515F3">
      <w:pPr>
        <w:tabs>
          <w:tab w:val="left" w:pos="0"/>
          <w:tab w:val="left" w:pos="993"/>
        </w:tabs>
        <w:suppressAutoHyphens w:val="0"/>
        <w:autoSpaceDE w:val="0"/>
        <w:autoSpaceDN w:val="0"/>
        <w:ind w:firstLine="709"/>
        <w:jc w:val="both"/>
        <w:rPr>
          <w:rFonts w:eastAsia="Times New Roman" w:cs="Times New Roman"/>
          <w:spacing w:val="-8"/>
          <w:kern w:val="0"/>
          <w:sz w:val="28"/>
          <w:szCs w:val="28"/>
          <w:lang w:eastAsia="en-US" w:bidi="ar-SA"/>
        </w:rPr>
      </w:pPr>
      <w:r w:rsidRPr="005515F3">
        <w:rPr>
          <w:rFonts w:eastAsia="Times New Roman" w:cs="Times New Roman"/>
          <w:kern w:val="0"/>
          <w:sz w:val="28"/>
          <w:szCs w:val="28"/>
          <w:lang w:eastAsia="en-US" w:bidi="ar-SA"/>
        </w:rPr>
        <w:t xml:space="preserve">- </w:t>
      </w:r>
      <w:r w:rsidR="006A7779">
        <w:rPr>
          <w:rFonts w:eastAsia="Times New Roman" w:cs="Times New Roman"/>
          <w:kern w:val="0"/>
          <w:sz w:val="28"/>
          <w:szCs w:val="28"/>
          <w:lang w:val="kk-KZ" w:eastAsia="en-US" w:bidi="ar-SA"/>
        </w:rPr>
        <w:t>«</w:t>
      </w:r>
      <w:r w:rsidRPr="005515F3">
        <w:rPr>
          <w:rFonts w:eastAsia="Times New Roman" w:cs="Times New Roman"/>
          <w:kern w:val="0"/>
          <w:sz w:val="28"/>
          <w:szCs w:val="28"/>
          <w:lang w:eastAsia="en-US" w:bidi="ar-SA"/>
        </w:rPr>
        <w:t>Қарағанды медицина университеті</w:t>
      </w:r>
      <w:r w:rsidR="006A7779">
        <w:rPr>
          <w:rFonts w:eastAsia="Times New Roman" w:cs="Times New Roman"/>
          <w:kern w:val="0"/>
          <w:sz w:val="28"/>
          <w:szCs w:val="28"/>
          <w:lang w:val="kk-KZ" w:eastAsia="en-US" w:bidi="ar-SA"/>
        </w:rPr>
        <w:t xml:space="preserve">» </w:t>
      </w:r>
      <w:r w:rsidRPr="005515F3">
        <w:rPr>
          <w:rFonts w:eastAsia="Times New Roman" w:cs="Times New Roman"/>
          <w:kern w:val="0"/>
          <w:sz w:val="28"/>
          <w:szCs w:val="28"/>
          <w:lang w:eastAsia="en-US" w:bidi="ar-SA"/>
        </w:rPr>
        <w:t>КЕАҚ хирургиялық аурулар және патология кафедрасының кеңейтілген отырысында</w:t>
      </w:r>
      <w:r w:rsidR="00816BDB" w:rsidRPr="00816BDB">
        <w:rPr>
          <w:rFonts w:eastAsia="Times New Roman" w:cs="Times New Roman"/>
          <w:kern w:val="0"/>
          <w:sz w:val="28"/>
          <w:szCs w:val="28"/>
          <w:lang w:eastAsia="en-US" w:bidi="ar-SA"/>
        </w:rPr>
        <w:t>;</w:t>
      </w:r>
    </w:p>
    <w:p w:rsidR="005515F3" w:rsidRPr="005515F3" w:rsidRDefault="005515F3" w:rsidP="002F4FA1">
      <w:pPr>
        <w:tabs>
          <w:tab w:val="left" w:pos="0"/>
        </w:tabs>
        <w:suppressAutoHyphens w:val="0"/>
        <w:autoSpaceDE w:val="0"/>
        <w:autoSpaceDN w:val="0"/>
        <w:ind w:firstLine="709"/>
        <w:jc w:val="both"/>
        <w:rPr>
          <w:rFonts w:eastAsia="Times New Roman" w:cs="Times New Roman"/>
          <w:b/>
          <w:bCs/>
          <w:kern w:val="0"/>
          <w:sz w:val="28"/>
          <w:szCs w:val="28"/>
          <w:lang w:eastAsia="en-US" w:bidi="ar-SA"/>
        </w:rPr>
      </w:pPr>
      <w:r w:rsidRPr="005515F3">
        <w:rPr>
          <w:rFonts w:eastAsia="Times New Roman" w:cs="Times New Roman"/>
          <w:b/>
          <w:bCs/>
          <w:kern w:val="0"/>
          <w:sz w:val="28"/>
          <w:szCs w:val="28"/>
          <w:lang w:eastAsia="en-US" w:bidi="ar-SA"/>
        </w:rPr>
        <w:t>Жарияланымдар</w:t>
      </w:r>
    </w:p>
    <w:p w:rsidR="005515F3" w:rsidRPr="005515F3" w:rsidRDefault="005515F3" w:rsidP="005515F3">
      <w:pPr>
        <w:tabs>
          <w:tab w:val="left" w:pos="0"/>
        </w:tabs>
        <w:suppressAutoHyphens w:val="0"/>
        <w:autoSpaceDE w:val="0"/>
        <w:autoSpaceDN w:val="0"/>
        <w:ind w:firstLine="709"/>
        <w:jc w:val="both"/>
        <w:rPr>
          <w:rFonts w:eastAsia="Times New Roman" w:cs="Times New Roman"/>
          <w:kern w:val="0"/>
          <w:sz w:val="28"/>
          <w:szCs w:val="28"/>
          <w:lang w:eastAsia="en-US" w:bidi="ar-SA"/>
        </w:rPr>
      </w:pPr>
      <w:r w:rsidRPr="005515F3">
        <w:rPr>
          <w:rFonts w:eastAsia="Times New Roman" w:cs="Times New Roman"/>
          <w:kern w:val="0"/>
          <w:sz w:val="28"/>
          <w:szCs w:val="28"/>
          <w:lang w:eastAsia="en-US" w:bidi="ar-SA"/>
        </w:rPr>
        <w:t>Диссертация материалдары бойынша 4 ғылыми жұмыс жарияланды, оның ішінде:</w:t>
      </w:r>
    </w:p>
    <w:p w:rsidR="005515F3" w:rsidRPr="005515F3" w:rsidRDefault="005515F3" w:rsidP="005515F3">
      <w:pPr>
        <w:tabs>
          <w:tab w:val="left" w:pos="0"/>
        </w:tabs>
        <w:suppressAutoHyphens w:val="0"/>
        <w:autoSpaceDE w:val="0"/>
        <w:autoSpaceDN w:val="0"/>
        <w:ind w:firstLine="709"/>
        <w:jc w:val="both"/>
        <w:rPr>
          <w:rFonts w:eastAsia="Times New Roman" w:cs="Times New Roman"/>
          <w:kern w:val="0"/>
          <w:sz w:val="28"/>
          <w:szCs w:val="28"/>
          <w:lang w:eastAsia="en-US" w:bidi="ar-SA"/>
        </w:rPr>
      </w:pPr>
      <w:r w:rsidRPr="005515F3">
        <w:rPr>
          <w:rFonts w:eastAsia="Times New Roman" w:cs="Times New Roman"/>
          <w:kern w:val="0"/>
          <w:sz w:val="28"/>
          <w:szCs w:val="28"/>
          <w:lang w:eastAsia="en-US" w:bidi="ar-SA"/>
        </w:rPr>
        <w:t>- 3 ҚР БҒМ Білім және ғылым саласындағы бақылау комитеті ұсынған ғылыми басылымдарда;</w:t>
      </w:r>
    </w:p>
    <w:p w:rsidR="002F4FA1" w:rsidRPr="002F4FA1" w:rsidRDefault="005515F3" w:rsidP="005515F3">
      <w:pPr>
        <w:tabs>
          <w:tab w:val="left" w:pos="0"/>
        </w:tabs>
        <w:suppressAutoHyphens w:val="0"/>
        <w:autoSpaceDE w:val="0"/>
        <w:autoSpaceDN w:val="0"/>
        <w:ind w:firstLine="709"/>
        <w:jc w:val="both"/>
        <w:rPr>
          <w:rFonts w:eastAsia="Times New Roman" w:cs="Times New Roman"/>
          <w:kern w:val="0"/>
          <w:sz w:val="28"/>
          <w:szCs w:val="28"/>
          <w:lang w:eastAsia="en-US" w:bidi="ar-SA"/>
        </w:rPr>
      </w:pPr>
      <w:r w:rsidRPr="005515F3">
        <w:rPr>
          <w:rFonts w:eastAsia="Times New Roman" w:cs="Times New Roman"/>
          <w:kern w:val="0"/>
          <w:sz w:val="28"/>
          <w:szCs w:val="28"/>
          <w:lang w:eastAsia="en-US" w:bidi="ar-SA"/>
        </w:rPr>
        <w:t>- 1 Scopus ақпараттық базасына кіретін Халықаралық ғылыми басылымда жариялау</w:t>
      </w:r>
      <w:r w:rsidR="002F4FA1" w:rsidRPr="002F4FA1">
        <w:rPr>
          <w:rFonts w:eastAsia="Times New Roman" w:cs="Times New Roman"/>
          <w:kern w:val="0"/>
          <w:sz w:val="28"/>
          <w:szCs w:val="28"/>
          <w:lang w:eastAsia="en-US" w:bidi="ar-SA"/>
        </w:rPr>
        <w:t>:</w:t>
      </w:r>
    </w:p>
    <w:p w:rsidR="002F4FA1" w:rsidRPr="002F4FA1" w:rsidRDefault="002F4FA1" w:rsidP="002F4FA1">
      <w:pPr>
        <w:tabs>
          <w:tab w:val="left" w:pos="0"/>
        </w:tabs>
        <w:suppressAutoHyphens w:val="0"/>
        <w:autoSpaceDE w:val="0"/>
        <w:autoSpaceDN w:val="0"/>
        <w:ind w:firstLine="709"/>
        <w:jc w:val="both"/>
        <w:rPr>
          <w:rFonts w:eastAsia="Times New Roman" w:cs="Times New Roman"/>
          <w:kern w:val="0"/>
          <w:sz w:val="28"/>
          <w:szCs w:val="28"/>
          <w:lang w:val="kk-KZ" w:eastAsia="en-US" w:bidi="ar-SA"/>
        </w:rPr>
      </w:pPr>
      <w:r w:rsidRPr="002F4FA1">
        <w:rPr>
          <w:rFonts w:eastAsia="Times New Roman" w:cs="Times New Roman"/>
          <w:kern w:val="0"/>
          <w:sz w:val="28"/>
          <w:szCs w:val="28"/>
          <w:lang w:val="en-US" w:eastAsia="en-US" w:bidi="ar-SA"/>
        </w:rPr>
        <w:t>Yesniyazov D., Tussupbekova M., Abatov N., Yukhnevich Y., Badyrov R. Myringoplasty with Morphological Rationale of Application of Xenoperitoneum Decellularized Matrix in Experiment</w:t>
      </w:r>
      <w:r w:rsidRPr="002F4FA1">
        <w:rPr>
          <w:rFonts w:eastAsia="Times New Roman" w:cs="Times New Roman"/>
          <w:kern w:val="0"/>
          <w:sz w:val="28"/>
          <w:szCs w:val="28"/>
          <w:lang w:val="kk-KZ" w:eastAsia="en-US" w:bidi="ar-SA"/>
        </w:rPr>
        <w:t xml:space="preserve"> // </w:t>
      </w:r>
      <w:r w:rsidRPr="002F4FA1">
        <w:rPr>
          <w:rFonts w:eastAsia="Times New Roman" w:cs="Times New Roman"/>
          <w:kern w:val="0"/>
          <w:sz w:val="28"/>
          <w:szCs w:val="28"/>
          <w:lang w:val="en-US" w:eastAsia="en-US" w:bidi="ar-SA"/>
        </w:rPr>
        <w:t>Open Access Macedonian Journal of Medical Sciences. - 2021 Oct 05; №9(A):811-816.</w:t>
      </w:r>
      <w:r w:rsidRPr="002F4FA1">
        <w:rPr>
          <w:rFonts w:eastAsia="Times New Roman" w:cs="Times New Roman"/>
          <w:kern w:val="0"/>
          <w:sz w:val="28"/>
          <w:szCs w:val="28"/>
          <w:lang w:val="kk-KZ" w:eastAsia="en-US" w:bidi="ar-SA"/>
        </w:rPr>
        <w:t>;</w:t>
      </w:r>
    </w:p>
    <w:p w:rsidR="007F38EA" w:rsidRPr="005515F3" w:rsidRDefault="005515F3" w:rsidP="002F4FA1">
      <w:pPr>
        <w:tabs>
          <w:tab w:val="left" w:pos="0"/>
        </w:tabs>
        <w:suppressAutoHyphens w:val="0"/>
        <w:autoSpaceDE w:val="0"/>
        <w:autoSpaceDN w:val="0"/>
        <w:ind w:firstLine="709"/>
        <w:jc w:val="both"/>
        <w:rPr>
          <w:rFonts w:eastAsia="Times New Roman" w:cs="Times New Roman"/>
          <w:kern w:val="0"/>
          <w:sz w:val="28"/>
          <w:szCs w:val="28"/>
          <w:lang w:val="kk-KZ" w:eastAsia="en-US" w:bidi="ar-SA"/>
        </w:rPr>
      </w:pPr>
      <w:r w:rsidRPr="005515F3">
        <w:rPr>
          <w:rFonts w:eastAsia="Times New Roman" w:cs="Times New Roman"/>
          <w:kern w:val="0"/>
          <w:sz w:val="28"/>
          <w:szCs w:val="28"/>
          <w:lang w:val="kk-KZ" w:eastAsia="en-US" w:bidi="ar-SA"/>
        </w:rPr>
        <w:t xml:space="preserve">Авторлық құқық объектісіне құқықтарды мемлекеттік тіркеу туралы алынған куәлік 31.12.2020 ж. № 14256 </w:t>
      </w:r>
      <w:r>
        <w:rPr>
          <w:rFonts w:eastAsia="Times New Roman" w:cs="Times New Roman"/>
          <w:kern w:val="0"/>
          <w:sz w:val="28"/>
          <w:szCs w:val="28"/>
          <w:lang w:val="kk-KZ" w:eastAsia="en-US" w:bidi="ar-SA"/>
        </w:rPr>
        <w:t>«Қ</w:t>
      </w:r>
      <w:r w:rsidRPr="005515F3">
        <w:rPr>
          <w:rFonts w:eastAsia="Times New Roman" w:cs="Times New Roman"/>
          <w:kern w:val="0"/>
          <w:sz w:val="28"/>
          <w:szCs w:val="28"/>
          <w:lang w:val="kk-KZ" w:eastAsia="en-US" w:bidi="ar-SA"/>
        </w:rPr>
        <w:t>ояндардағы ксенобрутаның жасушадан тыс матрицасын қолдану арқылы мирингопластика әдісі</w:t>
      </w:r>
      <w:r>
        <w:rPr>
          <w:rFonts w:eastAsia="Times New Roman" w:cs="Times New Roman"/>
          <w:kern w:val="0"/>
          <w:sz w:val="28"/>
          <w:szCs w:val="28"/>
          <w:lang w:val="kk-KZ" w:eastAsia="en-US" w:bidi="ar-SA"/>
        </w:rPr>
        <w:t>»</w:t>
      </w:r>
      <w:r w:rsidR="002F4FA1" w:rsidRPr="005515F3">
        <w:rPr>
          <w:rFonts w:eastAsia="Times New Roman" w:cs="Times New Roman"/>
          <w:kern w:val="0"/>
          <w:sz w:val="28"/>
          <w:szCs w:val="28"/>
          <w:lang w:val="kk-KZ" w:eastAsia="en-US" w:bidi="ar-SA"/>
        </w:rPr>
        <w:t>.</w:t>
      </w:r>
    </w:p>
    <w:p w:rsidR="00F24D4B" w:rsidRPr="005515F3" w:rsidRDefault="005515F3" w:rsidP="00F24D4B">
      <w:pPr>
        <w:tabs>
          <w:tab w:val="left" w:pos="0"/>
        </w:tabs>
        <w:suppressAutoHyphens w:val="0"/>
        <w:autoSpaceDE w:val="0"/>
        <w:autoSpaceDN w:val="0"/>
        <w:ind w:firstLine="709"/>
        <w:jc w:val="both"/>
        <w:rPr>
          <w:rFonts w:eastAsia="Times New Roman" w:cs="Times New Roman"/>
          <w:b/>
          <w:kern w:val="0"/>
          <w:sz w:val="28"/>
          <w:szCs w:val="28"/>
          <w:lang w:val="kk-KZ" w:eastAsia="en-US" w:bidi="ar-SA"/>
        </w:rPr>
      </w:pPr>
      <w:r w:rsidRPr="005515F3">
        <w:rPr>
          <w:rFonts w:eastAsia="Times New Roman" w:cs="Times New Roman"/>
          <w:b/>
          <w:kern w:val="0"/>
          <w:sz w:val="28"/>
          <w:szCs w:val="28"/>
          <w:lang w:val="kk-KZ" w:eastAsia="en-US" w:bidi="ar-SA"/>
        </w:rPr>
        <w:t>Зерттеу материалдары мен әдістері</w:t>
      </w:r>
      <w:r w:rsidR="00F24D4B" w:rsidRPr="005515F3">
        <w:rPr>
          <w:rFonts w:eastAsia="Times New Roman" w:cs="Times New Roman"/>
          <w:b/>
          <w:kern w:val="0"/>
          <w:sz w:val="28"/>
          <w:szCs w:val="28"/>
          <w:lang w:val="kk-KZ" w:eastAsia="en-US" w:bidi="ar-SA"/>
        </w:rPr>
        <w:t>:</w:t>
      </w:r>
    </w:p>
    <w:p w:rsidR="00405049" w:rsidRPr="005515F3" w:rsidRDefault="00602D03" w:rsidP="00F24D4B">
      <w:pPr>
        <w:tabs>
          <w:tab w:val="left" w:pos="0"/>
        </w:tabs>
        <w:suppressAutoHyphens w:val="0"/>
        <w:autoSpaceDE w:val="0"/>
        <w:autoSpaceDN w:val="0"/>
        <w:ind w:firstLine="709"/>
        <w:jc w:val="both"/>
        <w:rPr>
          <w:rFonts w:eastAsia="Times New Roman" w:cs="Times New Roman"/>
          <w:kern w:val="0"/>
          <w:sz w:val="28"/>
          <w:szCs w:val="28"/>
          <w:lang w:val="kk-KZ" w:eastAsia="en-US" w:bidi="ar-SA"/>
        </w:rPr>
      </w:pPr>
      <w:r>
        <w:rPr>
          <w:rFonts w:eastAsia="Times New Roman" w:cs="Times New Roman"/>
          <w:kern w:val="0"/>
          <w:sz w:val="28"/>
          <w:szCs w:val="28"/>
          <w:lang w:val="kk-KZ" w:eastAsia="en-US" w:bidi="ar-SA"/>
        </w:rPr>
        <w:t>«</w:t>
      </w:r>
      <w:r w:rsidR="005515F3" w:rsidRPr="005515F3">
        <w:rPr>
          <w:rFonts w:eastAsia="Times New Roman" w:cs="Times New Roman"/>
          <w:kern w:val="0"/>
          <w:sz w:val="28"/>
          <w:szCs w:val="28"/>
          <w:lang w:val="kk-KZ" w:eastAsia="en-US" w:bidi="ar-SA"/>
        </w:rPr>
        <w:t>Қарағанды мемлекеттік медицина университеті</w:t>
      </w:r>
      <w:r>
        <w:rPr>
          <w:rFonts w:eastAsia="Times New Roman" w:cs="Times New Roman"/>
          <w:kern w:val="0"/>
          <w:sz w:val="28"/>
          <w:szCs w:val="28"/>
          <w:lang w:val="kk-KZ" w:eastAsia="en-US" w:bidi="ar-SA"/>
        </w:rPr>
        <w:t>»</w:t>
      </w:r>
      <w:r w:rsidR="005515F3" w:rsidRPr="005515F3">
        <w:rPr>
          <w:rFonts w:eastAsia="Times New Roman" w:cs="Times New Roman"/>
          <w:kern w:val="0"/>
          <w:sz w:val="28"/>
          <w:szCs w:val="28"/>
          <w:lang w:val="kk-KZ" w:eastAsia="en-US" w:bidi="ar-SA"/>
        </w:rPr>
        <w:t xml:space="preserve"> ШЖҚ РМК виварийі базасында, сондай-ақ </w:t>
      </w:r>
      <w:r>
        <w:rPr>
          <w:rFonts w:eastAsia="Times New Roman" w:cs="Times New Roman"/>
          <w:kern w:val="0"/>
          <w:sz w:val="28"/>
          <w:szCs w:val="28"/>
          <w:lang w:val="kk-KZ" w:eastAsia="en-US" w:bidi="ar-SA"/>
        </w:rPr>
        <w:t>«</w:t>
      </w:r>
      <w:r w:rsidR="005515F3" w:rsidRPr="005515F3">
        <w:rPr>
          <w:rFonts w:eastAsia="Times New Roman" w:cs="Times New Roman"/>
          <w:kern w:val="0"/>
          <w:sz w:val="28"/>
          <w:szCs w:val="28"/>
          <w:lang w:val="kk-KZ" w:eastAsia="en-US" w:bidi="ar-SA"/>
        </w:rPr>
        <w:t>ҰБК</w:t>
      </w:r>
      <w:r>
        <w:rPr>
          <w:rFonts w:eastAsia="Times New Roman" w:cs="Times New Roman"/>
          <w:kern w:val="0"/>
          <w:sz w:val="28"/>
          <w:szCs w:val="28"/>
          <w:lang w:val="kk-KZ" w:eastAsia="en-US" w:bidi="ar-SA"/>
        </w:rPr>
        <w:t>»</w:t>
      </w:r>
      <w:r w:rsidR="005515F3" w:rsidRPr="005515F3">
        <w:rPr>
          <w:rFonts w:eastAsia="Times New Roman" w:cs="Times New Roman"/>
          <w:kern w:val="0"/>
          <w:sz w:val="28"/>
          <w:szCs w:val="28"/>
          <w:lang w:val="kk-KZ" w:eastAsia="en-US" w:bidi="ar-SA"/>
        </w:rPr>
        <w:t xml:space="preserve"> КЕАҚ медицина университеті клиникасының патология кафедрасында, патологиялық-анатомиялық зертханасында 60 жыныстық жетілген қояндарда, екі жыныста да, салмағы 1500±300 грамм құлақ қалқанының перфорациясы кезінде мирингопластикаға арналған целлюляризацияланбаған ксенобрюшина матрицасының жаңа биологиялық материалына салыстырмалы эксперименттік зерттеу жүргізілді, Ғылыми </w:t>
      </w:r>
      <w:r>
        <w:rPr>
          <w:rFonts w:eastAsia="Times New Roman" w:cs="Times New Roman"/>
          <w:kern w:val="0"/>
          <w:sz w:val="28"/>
          <w:szCs w:val="28"/>
          <w:lang w:val="kk-KZ" w:eastAsia="en-US" w:bidi="ar-SA"/>
        </w:rPr>
        <w:t>–«</w:t>
      </w:r>
      <w:r w:rsidR="005654DD">
        <w:rPr>
          <w:rFonts w:eastAsia="Times New Roman" w:cs="Times New Roman"/>
          <w:kern w:val="0"/>
          <w:sz w:val="28"/>
          <w:szCs w:val="28"/>
          <w:lang w:val="kk-KZ" w:eastAsia="en-US" w:bidi="ar-SA"/>
        </w:rPr>
        <w:t>ҚМ</w:t>
      </w:r>
      <w:r w:rsidR="005515F3" w:rsidRPr="005515F3">
        <w:rPr>
          <w:rFonts w:eastAsia="Times New Roman" w:cs="Times New Roman"/>
          <w:kern w:val="0"/>
          <w:sz w:val="28"/>
          <w:szCs w:val="28"/>
          <w:lang w:val="kk-KZ" w:eastAsia="en-US" w:bidi="ar-SA"/>
        </w:rPr>
        <w:t>У</w:t>
      </w:r>
      <w:r>
        <w:rPr>
          <w:rFonts w:eastAsia="Times New Roman" w:cs="Times New Roman"/>
          <w:kern w:val="0"/>
          <w:sz w:val="28"/>
          <w:szCs w:val="28"/>
          <w:lang w:val="kk-KZ" w:eastAsia="en-US" w:bidi="ar-SA"/>
        </w:rPr>
        <w:t>»</w:t>
      </w:r>
      <w:r w:rsidR="005515F3" w:rsidRPr="005515F3">
        <w:rPr>
          <w:rFonts w:eastAsia="Times New Roman" w:cs="Times New Roman"/>
          <w:kern w:val="0"/>
          <w:sz w:val="28"/>
          <w:szCs w:val="28"/>
          <w:lang w:val="kk-KZ" w:eastAsia="en-US" w:bidi="ar-SA"/>
        </w:rPr>
        <w:t xml:space="preserve"> КЕАҚ ҒЗО зерттеу орталығы</w:t>
      </w:r>
      <w:r w:rsidR="00405049" w:rsidRPr="005515F3">
        <w:rPr>
          <w:rFonts w:eastAsia="Times New Roman" w:cs="Times New Roman"/>
          <w:kern w:val="0"/>
          <w:sz w:val="28"/>
          <w:szCs w:val="28"/>
          <w:lang w:val="kk-KZ" w:eastAsia="en-US" w:bidi="ar-SA"/>
        </w:rPr>
        <w:t>.</w:t>
      </w:r>
    </w:p>
    <w:p w:rsidR="00F24D4B" w:rsidRPr="00667D3D" w:rsidRDefault="005515F3" w:rsidP="00F24D4B">
      <w:pPr>
        <w:ind w:firstLine="708"/>
        <w:jc w:val="both"/>
        <w:rPr>
          <w:b/>
          <w:sz w:val="28"/>
          <w:szCs w:val="28"/>
          <w:lang w:val="kk-KZ"/>
        </w:rPr>
      </w:pPr>
      <w:r w:rsidRPr="00667D3D">
        <w:rPr>
          <w:b/>
          <w:sz w:val="28"/>
          <w:szCs w:val="28"/>
          <w:lang w:val="kk-KZ"/>
        </w:rPr>
        <w:t>Зерттеу дизайны</w:t>
      </w:r>
      <w:r w:rsidR="00F24D4B" w:rsidRPr="00667D3D">
        <w:rPr>
          <w:b/>
          <w:sz w:val="28"/>
          <w:szCs w:val="28"/>
          <w:lang w:val="kk-KZ"/>
        </w:rPr>
        <w:t>:</w:t>
      </w:r>
    </w:p>
    <w:p w:rsidR="00405049" w:rsidRPr="00667D3D" w:rsidRDefault="00602D03" w:rsidP="00405049">
      <w:pPr>
        <w:tabs>
          <w:tab w:val="left" w:pos="0"/>
        </w:tabs>
        <w:suppressAutoHyphens w:val="0"/>
        <w:autoSpaceDE w:val="0"/>
        <w:autoSpaceDN w:val="0"/>
        <w:spacing w:after="240"/>
        <w:ind w:firstLine="709"/>
        <w:jc w:val="both"/>
        <w:rPr>
          <w:rFonts w:eastAsia="Times New Roman" w:cs="Times New Roman"/>
          <w:kern w:val="0"/>
          <w:sz w:val="28"/>
          <w:szCs w:val="28"/>
          <w:lang w:val="kk-KZ" w:eastAsia="en-US" w:bidi="ar-SA"/>
        </w:rPr>
      </w:pPr>
      <w:r w:rsidRPr="00667D3D">
        <w:rPr>
          <w:rFonts w:eastAsia="Times New Roman" w:cs="Times New Roman"/>
          <w:kern w:val="0"/>
          <w:sz w:val="28"/>
          <w:szCs w:val="28"/>
          <w:lang w:val="kk-KZ" w:eastAsia="en-US" w:bidi="ar-SA"/>
        </w:rPr>
        <w:t xml:space="preserve">Эксперимент әзірленген стандартты операциялық процедураларға сәйкес жүргізілді. Жануарлар 2 топқа бөлінеді (1 топ – жасушасыз ксеноперитонеум матрицасы, 2 топ - консервіленген </w:t>
      </w:r>
      <w:r>
        <w:rPr>
          <w:rFonts w:eastAsia="Times New Roman" w:cs="Times New Roman"/>
          <w:kern w:val="0"/>
          <w:sz w:val="28"/>
          <w:szCs w:val="28"/>
          <w:lang w:val="kk-KZ" w:eastAsia="en-US" w:bidi="ar-SA"/>
        </w:rPr>
        <w:t>қатты ми қабығы</w:t>
      </w:r>
      <w:r w:rsidRPr="00667D3D">
        <w:rPr>
          <w:rFonts w:eastAsia="Times New Roman" w:cs="Times New Roman"/>
          <w:kern w:val="0"/>
          <w:sz w:val="28"/>
          <w:szCs w:val="28"/>
          <w:lang w:val="kk-KZ" w:eastAsia="en-US" w:bidi="ar-SA"/>
        </w:rPr>
        <w:t>), 3 топшадан, әр топшада кездейсоқ түрде 10 адамнан тұрады. Әрбір топ қолданылатын биоимплантқа сәйкес келеді, әрбір кіші топ бақылау мерзіміне сәйкес келеді, бұл жануарды эксперименттен шығару уақытына сәйкес келеді. Бақылау мерзімі: 7 тәулік, 21 тәулік, 30 тәулік. Эксперимент жануарлардың сол жақ құлағында жүргізілді, оң құлаққа операция жасалмады, сондықтан бағалау кезінде сандық эквивалентте есту қабілетінің болуы немесе болмауы екі топта да есептеледі, операциядан кейін 30 күн, ал оң құлақ бақылау болып табылады. Эксперименттік жануарлардың таралуы, олардың сипаттамалары мен бақылау мерзімдері 1-кестеде келтірілген</w:t>
      </w:r>
      <w:r w:rsidR="00405049" w:rsidRPr="00667D3D">
        <w:rPr>
          <w:rFonts w:eastAsia="Times New Roman" w:cs="Times New Roman"/>
          <w:kern w:val="0"/>
          <w:sz w:val="28"/>
          <w:szCs w:val="28"/>
          <w:lang w:val="kk-KZ" w:eastAsia="en-US" w:bidi="ar-SA"/>
        </w:rPr>
        <w:t>.</w:t>
      </w:r>
    </w:p>
    <w:p w:rsidR="002F4FA1" w:rsidRDefault="002F4FA1" w:rsidP="00405049">
      <w:pPr>
        <w:tabs>
          <w:tab w:val="left" w:pos="0"/>
        </w:tabs>
        <w:suppressAutoHyphens w:val="0"/>
        <w:autoSpaceDE w:val="0"/>
        <w:autoSpaceDN w:val="0"/>
        <w:spacing w:after="240"/>
        <w:ind w:firstLine="709"/>
        <w:jc w:val="both"/>
        <w:rPr>
          <w:rFonts w:eastAsia="Times New Roman" w:cs="Times New Roman"/>
          <w:kern w:val="0"/>
          <w:sz w:val="28"/>
          <w:szCs w:val="28"/>
          <w:lang w:val="kk-KZ" w:eastAsia="en-US" w:bidi="ar-SA"/>
        </w:rPr>
      </w:pPr>
    </w:p>
    <w:p w:rsidR="005654DD" w:rsidRDefault="005654DD" w:rsidP="00405049">
      <w:pPr>
        <w:tabs>
          <w:tab w:val="left" w:pos="0"/>
        </w:tabs>
        <w:suppressAutoHyphens w:val="0"/>
        <w:autoSpaceDE w:val="0"/>
        <w:autoSpaceDN w:val="0"/>
        <w:spacing w:after="240"/>
        <w:ind w:firstLine="709"/>
        <w:jc w:val="both"/>
        <w:rPr>
          <w:rFonts w:eastAsia="Times New Roman" w:cs="Times New Roman"/>
          <w:kern w:val="0"/>
          <w:sz w:val="28"/>
          <w:szCs w:val="28"/>
          <w:lang w:val="kk-KZ" w:eastAsia="en-US" w:bidi="ar-SA"/>
        </w:rPr>
      </w:pPr>
    </w:p>
    <w:p w:rsidR="005654DD" w:rsidRDefault="005654DD" w:rsidP="00405049">
      <w:pPr>
        <w:tabs>
          <w:tab w:val="left" w:pos="0"/>
        </w:tabs>
        <w:suppressAutoHyphens w:val="0"/>
        <w:autoSpaceDE w:val="0"/>
        <w:autoSpaceDN w:val="0"/>
        <w:spacing w:after="240"/>
        <w:ind w:firstLine="709"/>
        <w:jc w:val="both"/>
        <w:rPr>
          <w:rFonts w:eastAsia="Times New Roman" w:cs="Times New Roman"/>
          <w:kern w:val="0"/>
          <w:sz w:val="28"/>
          <w:szCs w:val="28"/>
          <w:lang w:val="kk-KZ" w:eastAsia="en-US" w:bidi="ar-SA"/>
        </w:rPr>
      </w:pPr>
    </w:p>
    <w:p w:rsidR="005654DD" w:rsidRPr="005654DD" w:rsidRDefault="005654DD" w:rsidP="00405049">
      <w:pPr>
        <w:tabs>
          <w:tab w:val="left" w:pos="0"/>
        </w:tabs>
        <w:suppressAutoHyphens w:val="0"/>
        <w:autoSpaceDE w:val="0"/>
        <w:autoSpaceDN w:val="0"/>
        <w:spacing w:after="240"/>
        <w:ind w:firstLine="709"/>
        <w:jc w:val="both"/>
        <w:rPr>
          <w:rFonts w:eastAsia="Times New Roman" w:cs="Times New Roman"/>
          <w:kern w:val="0"/>
          <w:sz w:val="28"/>
          <w:szCs w:val="28"/>
          <w:lang w:val="kk-KZ" w:eastAsia="en-US" w:bidi="ar-SA"/>
        </w:rPr>
      </w:pPr>
    </w:p>
    <w:p w:rsidR="002F4FA1" w:rsidRPr="002F4FA1" w:rsidRDefault="002F4FA1" w:rsidP="002F4FA1">
      <w:pPr>
        <w:tabs>
          <w:tab w:val="left" w:pos="8789"/>
        </w:tabs>
        <w:suppressAutoHyphens w:val="0"/>
        <w:autoSpaceDE w:val="0"/>
        <w:autoSpaceDN w:val="0"/>
        <w:spacing w:before="71" w:after="240"/>
        <w:ind w:right="570"/>
        <w:jc w:val="right"/>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1</w:t>
      </w:r>
      <w:r w:rsidR="00602D03">
        <w:rPr>
          <w:rFonts w:eastAsia="Times New Roman" w:cs="Times New Roman"/>
          <w:kern w:val="0"/>
          <w:sz w:val="28"/>
          <w:szCs w:val="28"/>
          <w:lang w:val="kk-KZ" w:eastAsia="en-US" w:bidi="ar-SA"/>
        </w:rPr>
        <w:t>кесте</w:t>
      </w:r>
      <w:r w:rsidRPr="002F4FA1">
        <w:rPr>
          <w:rFonts w:eastAsia="Times New Roman" w:cs="Times New Roman"/>
          <w:spacing w:val="-6"/>
          <w:kern w:val="0"/>
          <w:sz w:val="28"/>
          <w:szCs w:val="28"/>
          <w:lang w:eastAsia="en-US" w:bidi="ar-SA"/>
        </w:rPr>
        <w:t xml:space="preserve"> </w:t>
      </w:r>
      <w:r w:rsidRPr="002F4FA1">
        <w:rPr>
          <w:rFonts w:eastAsia="Times New Roman" w:cs="Times New Roman"/>
          <w:kern w:val="0"/>
          <w:sz w:val="28"/>
          <w:szCs w:val="28"/>
          <w:lang w:eastAsia="en-US" w:bidi="ar-SA"/>
        </w:rPr>
        <w:t>–</w:t>
      </w:r>
      <w:r w:rsidRPr="002F4FA1">
        <w:rPr>
          <w:rFonts w:eastAsia="Times New Roman" w:cs="Times New Roman"/>
          <w:spacing w:val="-5"/>
          <w:kern w:val="0"/>
          <w:sz w:val="28"/>
          <w:szCs w:val="28"/>
          <w:lang w:eastAsia="en-US" w:bidi="ar-SA"/>
        </w:rPr>
        <w:t xml:space="preserve"> </w:t>
      </w:r>
      <w:r w:rsidR="00602D03" w:rsidRPr="00602D03">
        <w:rPr>
          <w:rFonts w:eastAsia="Times New Roman" w:cs="Times New Roman"/>
          <w:kern w:val="0"/>
          <w:sz w:val="28"/>
          <w:szCs w:val="28"/>
          <w:lang w:eastAsia="en-US" w:bidi="ar-SA"/>
        </w:rPr>
        <w:t>Эксперименттік жануарларды топтарға бөлу</w:t>
      </w:r>
    </w:p>
    <w:tbl>
      <w:tblPr>
        <w:tblStyle w:val="TableNormal3"/>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59"/>
        <w:gridCol w:w="1135"/>
        <w:gridCol w:w="850"/>
        <w:gridCol w:w="1276"/>
        <w:gridCol w:w="1984"/>
      </w:tblGrid>
      <w:tr w:rsidR="002F4FA1" w:rsidRPr="002F4FA1" w:rsidTr="006F0F98">
        <w:trPr>
          <w:trHeight w:val="642"/>
        </w:trPr>
        <w:tc>
          <w:tcPr>
            <w:tcW w:w="2552" w:type="dxa"/>
          </w:tcPr>
          <w:p w:rsidR="002F4FA1" w:rsidRPr="002F4FA1" w:rsidRDefault="002F4FA1" w:rsidP="002F4FA1">
            <w:pPr>
              <w:suppressAutoHyphens w:val="0"/>
              <w:ind w:left="177" w:right="141"/>
              <w:jc w:val="center"/>
              <w:rPr>
                <w:rFonts w:eastAsia="Times New Roman" w:cs="Times New Roman"/>
                <w:kern w:val="0"/>
                <w:sz w:val="28"/>
                <w:szCs w:val="28"/>
                <w:lang w:val="ru-RU" w:eastAsia="en-US" w:bidi="ar-SA"/>
              </w:rPr>
            </w:pPr>
          </w:p>
          <w:p w:rsidR="002F4FA1" w:rsidRPr="002F4FA1" w:rsidRDefault="006A7779" w:rsidP="006A7779">
            <w:pPr>
              <w:suppressAutoHyphens w:val="0"/>
              <w:ind w:left="177" w:right="141"/>
              <w:jc w:val="center"/>
              <w:rPr>
                <w:rFonts w:eastAsia="Times New Roman" w:cs="Times New Roman"/>
                <w:kern w:val="0"/>
                <w:sz w:val="28"/>
                <w:szCs w:val="28"/>
                <w:lang w:eastAsia="en-US" w:bidi="ar-SA"/>
              </w:rPr>
            </w:pPr>
            <w:r>
              <w:rPr>
                <w:rFonts w:eastAsia="Times New Roman" w:cs="Times New Roman"/>
                <w:kern w:val="0"/>
                <w:sz w:val="28"/>
                <w:szCs w:val="28"/>
                <w:lang w:val="kk-KZ" w:eastAsia="en-US" w:bidi="ar-SA"/>
              </w:rPr>
              <w:t>топ</w:t>
            </w:r>
          </w:p>
        </w:tc>
        <w:tc>
          <w:tcPr>
            <w:tcW w:w="1559" w:type="dxa"/>
          </w:tcPr>
          <w:p w:rsidR="002F4FA1" w:rsidRPr="002F4FA1" w:rsidRDefault="002F4FA1" w:rsidP="002F4FA1">
            <w:pPr>
              <w:suppressAutoHyphens w:val="0"/>
              <w:ind w:left="142"/>
              <w:rPr>
                <w:rFonts w:eastAsia="Times New Roman" w:cs="Times New Roman"/>
                <w:kern w:val="0"/>
                <w:sz w:val="28"/>
                <w:szCs w:val="28"/>
                <w:lang w:eastAsia="en-US" w:bidi="ar-SA"/>
              </w:rPr>
            </w:pPr>
          </w:p>
          <w:p w:rsidR="002F4FA1" w:rsidRPr="006A7779" w:rsidRDefault="006A7779" w:rsidP="002F4FA1">
            <w:pPr>
              <w:suppressAutoHyphens w:val="0"/>
              <w:ind w:left="142"/>
              <w:rPr>
                <w:rFonts w:eastAsia="Times New Roman" w:cs="Times New Roman"/>
                <w:kern w:val="0"/>
                <w:sz w:val="28"/>
                <w:szCs w:val="28"/>
                <w:lang w:val="kk-KZ" w:eastAsia="en-US" w:bidi="ar-SA"/>
              </w:rPr>
            </w:pPr>
            <w:r>
              <w:rPr>
                <w:rFonts w:eastAsia="Times New Roman" w:cs="Times New Roman"/>
                <w:kern w:val="0"/>
                <w:sz w:val="28"/>
                <w:szCs w:val="28"/>
                <w:lang w:val="kk-KZ" w:eastAsia="en-US" w:bidi="ar-SA"/>
              </w:rPr>
              <w:t>Кіші топ</w:t>
            </w:r>
          </w:p>
        </w:tc>
        <w:tc>
          <w:tcPr>
            <w:tcW w:w="1135" w:type="dxa"/>
          </w:tcPr>
          <w:p w:rsidR="002F4FA1" w:rsidRPr="002F4FA1" w:rsidRDefault="006A7779" w:rsidP="002F4FA1">
            <w:pPr>
              <w:suppressAutoHyphens w:val="0"/>
              <w:ind w:left="142"/>
              <w:jc w:val="center"/>
              <w:rPr>
                <w:rFonts w:eastAsia="Times New Roman" w:cs="Times New Roman"/>
                <w:kern w:val="0"/>
                <w:sz w:val="28"/>
                <w:szCs w:val="28"/>
                <w:lang w:eastAsia="en-US" w:bidi="ar-SA"/>
              </w:rPr>
            </w:pPr>
            <w:r>
              <w:rPr>
                <w:rFonts w:eastAsia="Times New Roman" w:cs="Times New Roman"/>
                <w:kern w:val="0"/>
                <w:sz w:val="28"/>
                <w:szCs w:val="28"/>
                <w:lang w:val="kk-KZ" w:eastAsia="en-US" w:bidi="ar-SA"/>
              </w:rPr>
              <w:t>саны</w:t>
            </w:r>
            <w:r w:rsidR="002F4FA1" w:rsidRPr="002F4FA1">
              <w:rPr>
                <w:rFonts w:eastAsia="Times New Roman" w:cs="Times New Roman"/>
                <w:kern w:val="0"/>
                <w:sz w:val="28"/>
                <w:szCs w:val="28"/>
                <w:lang w:eastAsia="en-US" w:bidi="ar-SA"/>
              </w:rPr>
              <w:t>-</w:t>
            </w:r>
          </w:p>
          <w:p w:rsidR="002F4FA1" w:rsidRPr="002F4FA1" w:rsidRDefault="002F4FA1" w:rsidP="002F4FA1">
            <w:pPr>
              <w:suppressAutoHyphens w:val="0"/>
              <w:ind w:lef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 n</w:t>
            </w:r>
          </w:p>
        </w:tc>
        <w:tc>
          <w:tcPr>
            <w:tcW w:w="850" w:type="dxa"/>
          </w:tcPr>
          <w:p w:rsidR="002F4FA1" w:rsidRPr="006A7779" w:rsidRDefault="006A7779" w:rsidP="002F4FA1">
            <w:pPr>
              <w:suppressAutoHyphens w:val="0"/>
              <w:ind w:left="142"/>
              <w:rPr>
                <w:rFonts w:eastAsia="Times New Roman" w:cs="Times New Roman"/>
                <w:kern w:val="0"/>
                <w:sz w:val="28"/>
                <w:szCs w:val="28"/>
                <w:lang w:val="kk-KZ" w:eastAsia="en-US" w:bidi="ar-SA"/>
              </w:rPr>
            </w:pPr>
            <w:r>
              <w:rPr>
                <w:rFonts w:eastAsia="Times New Roman" w:cs="Times New Roman"/>
                <w:kern w:val="0"/>
                <w:sz w:val="28"/>
                <w:szCs w:val="28"/>
                <w:lang w:val="kk-KZ" w:eastAsia="en-US" w:bidi="ar-SA"/>
              </w:rPr>
              <w:t>жынысы</w:t>
            </w:r>
          </w:p>
        </w:tc>
        <w:tc>
          <w:tcPr>
            <w:tcW w:w="1276" w:type="dxa"/>
          </w:tcPr>
          <w:p w:rsidR="002F4FA1" w:rsidRPr="002F4FA1" w:rsidRDefault="006A7779" w:rsidP="002F4FA1">
            <w:pPr>
              <w:suppressAutoHyphens w:val="0"/>
              <w:ind w:right="142" w:firstLine="142"/>
              <w:jc w:val="both"/>
              <w:rPr>
                <w:rFonts w:eastAsia="Times New Roman" w:cs="Times New Roman"/>
                <w:spacing w:val="-67"/>
                <w:kern w:val="0"/>
                <w:sz w:val="28"/>
                <w:szCs w:val="28"/>
                <w:lang w:eastAsia="en-US" w:bidi="ar-SA"/>
              </w:rPr>
            </w:pPr>
            <w:r>
              <w:rPr>
                <w:rFonts w:eastAsia="Times New Roman" w:cs="Times New Roman"/>
                <w:spacing w:val="-3"/>
                <w:kern w:val="0"/>
                <w:sz w:val="28"/>
                <w:szCs w:val="28"/>
                <w:lang w:val="kk-KZ" w:eastAsia="en-US" w:bidi="ar-SA"/>
              </w:rPr>
              <w:t>жасы</w:t>
            </w:r>
          </w:p>
          <w:p w:rsidR="002F4FA1" w:rsidRPr="006A7779" w:rsidRDefault="006A7779" w:rsidP="002F4FA1">
            <w:pPr>
              <w:suppressAutoHyphens w:val="0"/>
              <w:ind w:right="142"/>
              <w:jc w:val="center"/>
              <w:rPr>
                <w:rFonts w:eastAsia="Times New Roman" w:cs="Times New Roman"/>
                <w:kern w:val="0"/>
                <w:sz w:val="28"/>
                <w:szCs w:val="28"/>
                <w:lang w:val="kk-KZ" w:eastAsia="en-US" w:bidi="ar-SA"/>
              </w:rPr>
            </w:pPr>
            <w:r>
              <w:rPr>
                <w:rFonts w:eastAsia="Times New Roman" w:cs="Times New Roman"/>
                <w:kern w:val="0"/>
                <w:sz w:val="28"/>
                <w:szCs w:val="28"/>
                <w:lang w:val="kk-KZ" w:eastAsia="en-US" w:bidi="ar-SA"/>
              </w:rPr>
              <w:t>күндер</w:t>
            </w:r>
          </w:p>
        </w:tc>
        <w:tc>
          <w:tcPr>
            <w:tcW w:w="1984" w:type="dxa"/>
          </w:tcPr>
          <w:p w:rsidR="002F4FA1" w:rsidRPr="002F4FA1" w:rsidRDefault="002F4FA1" w:rsidP="006A7779">
            <w:pPr>
              <w:suppressAutoHyphens w:val="0"/>
              <w:ind w:left="141" w:right="142"/>
              <w:jc w:val="center"/>
              <w:rPr>
                <w:rFonts w:eastAsia="Times New Roman" w:cs="Times New Roman"/>
                <w:kern w:val="0"/>
                <w:sz w:val="28"/>
                <w:szCs w:val="28"/>
                <w:lang w:val="ru-RU" w:eastAsia="en-US" w:bidi="ar-SA"/>
              </w:rPr>
            </w:pPr>
            <w:r w:rsidRPr="002F4FA1">
              <w:rPr>
                <w:rFonts w:eastAsia="Times New Roman" w:cs="Times New Roman"/>
                <w:kern w:val="0"/>
                <w:sz w:val="28"/>
                <w:szCs w:val="28"/>
                <w:lang w:val="ru-RU" w:eastAsia="en-US" w:bidi="ar-SA"/>
              </w:rPr>
              <w:t>операци</w:t>
            </w:r>
            <w:r w:rsidR="006A7779">
              <w:rPr>
                <w:rFonts w:eastAsia="Times New Roman" w:cs="Times New Roman"/>
                <w:kern w:val="0"/>
                <w:sz w:val="28"/>
                <w:szCs w:val="28"/>
                <w:lang w:val="kk-KZ" w:eastAsia="en-US" w:bidi="ar-SA"/>
              </w:rPr>
              <w:t>яға дейінгі дене салмағы</w:t>
            </w:r>
            <w:r w:rsidRPr="002F4FA1">
              <w:rPr>
                <w:rFonts w:eastAsia="Times New Roman" w:cs="Times New Roman"/>
                <w:kern w:val="0"/>
                <w:sz w:val="28"/>
                <w:szCs w:val="28"/>
                <w:lang w:val="ru-RU" w:eastAsia="en-US" w:bidi="ar-SA"/>
              </w:rPr>
              <w:t>, г</w:t>
            </w:r>
          </w:p>
        </w:tc>
      </w:tr>
      <w:tr w:rsidR="002F4FA1" w:rsidRPr="002F4FA1" w:rsidTr="006F0F98">
        <w:trPr>
          <w:trHeight w:val="480"/>
        </w:trPr>
        <w:tc>
          <w:tcPr>
            <w:tcW w:w="2552" w:type="dxa"/>
            <w:vMerge w:val="restart"/>
          </w:tcPr>
          <w:p w:rsidR="002F4FA1" w:rsidRPr="006A7779" w:rsidRDefault="006A7779" w:rsidP="006A7779">
            <w:pPr>
              <w:suppressAutoHyphens w:val="0"/>
              <w:ind w:left="142" w:right="141"/>
              <w:rPr>
                <w:rFonts w:eastAsia="Times New Roman" w:cs="Times New Roman"/>
                <w:kern w:val="0"/>
                <w:sz w:val="28"/>
                <w:szCs w:val="28"/>
                <w:lang w:val="ru-RU" w:eastAsia="en-US" w:bidi="ar-SA"/>
              </w:rPr>
            </w:pPr>
            <w:r w:rsidRPr="006A7779">
              <w:rPr>
                <w:rFonts w:eastAsia="Times New Roman" w:cs="Times New Roman"/>
                <w:kern w:val="0"/>
                <w:sz w:val="28"/>
                <w:szCs w:val="28"/>
                <w:lang w:val="ru-RU" w:eastAsia="en-US" w:bidi="ar-SA"/>
              </w:rPr>
              <w:t>Целлюляризацияланған ксеноперитонеальді матри</w:t>
            </w:r>
            <w:r>
              <w:rPr>
                <w:rFonts w:eastAsia="Times New Roman" w:cs="Times New Roman"/>
                <w:kern w:val="0"/>
                <w:sz w:val="28"/>
                <w:szCs w:val="28"/>
                <w:lang w:val="kk-KZ" w:eastAsia="en-US" w:bidi="ar-SA"/>
              </w:rPr>
              <w:t>кс</w:t>
            </w:r>
            <w:r w:rsidRPr="006A7779">
              <w:rPr>
                <w:rFonts w:eastAsia="Times New Roman" w:cs="Times New Roman"/>
                <w:kern w:val="0"/>
                <w:sz w:val="28"/>
                <w:szCs w:val="28"/>
                <w:lang w:val="ru-RU" w:eastAsia="en-US" w:bidi="ar-SA"/>
              </w:rPr>
              <w:t xml:space="preserve"> </w:t>
            </w:r>
            <w:r w:rsidR="002F4FA1" w:rsidRPr="002F4FA1">
              <w:rPr>
                <w:rFonts w:eastAsia="Times New Roman" w:cs="Times New Roman"/>
                <w:kern w:val="0"/>
                <w:sz w:val="28"/>
                <w:szCs w:val="28"/>
                <w:lang w:val="ru-RU" w:eastAsia="en-US" w:bidi="ar-SA"/>
              </w:rPr>
              <w:t xml:space="preserve">(ДеКБ). </w:t>
            </w:r>
            <w:r w:rsidR="002F4FA1" w:rsidRPr="002F4FA1">
              <w:rPr>
                <w:rFonts w:eastAsia="Times New Roman" w:cs="Times New Roman"/>
                <w:spacing w:val="-68"/>
                <w:kern w:val="0"/>
                <w:sz w:val="28"/>
                <w:szCs w:val="28"/>
                <w:lang w:val="ru-RU" w:eastAsia="en-US" w:bidi="ar-SA"/>
              </w:rPr>
              <w:t xml:space="preserve"> </w:t>
            </w:r>
            <w:r w:rsidR="002F4FA1" w:rsidRPr="006A7779">
              <w:rPr>
                <w:rFonts w:eastAsia="Times New Roman" w:cs="Times New Roman"/>
                <w:kern w:val="0"/>
                <w:sz w:val="28"/>
                <w:szCs w:val="28"/>
                <w:lang w:val="ru-RU" w:eastAsia="en-US" w:bidi="ar-SA"/>
              </w:rPr>
              <w:t>(</w:t>
            </w:r>
            <w:r w:rsidR="002F4FA1" w:rsidRPr="002F4FA1">
              <w:rPr>
                <w:rFonts w:eastAsia="Times New Roman" w:cs="Times New Roman"/>
                <w:kern w:val="0"/>
                <w:sz w:val="28"/>
                <w:szCs w:val="28"/>
                <w:lang w:eastAsia="en-US" w:bidi="ar-SA"/>
              </w:rPr>
              <w:t>n</w:t>
            </w:r>
            <w:r w:rsidR="002F4FA1" w:rsidRPr="006A7779">
              <w:rPr>
                <w:rFonts w:eastAsia="Times New Roman" w:cs="Times New Roman"/>
                <w:kern w:val="0"/>
                <w:sz w:val="28"/>
                <w:szCs w:val="28"/>
                <w:lang w:val="ru-RU" w:eastAsia="en-US" w:bidi="ar-SA"/>
              </w:rPr>
              <w:t>=30)</w:t>
            </w:r>
          </w:p>
        </w:tc>
        <w:tc>
          <w:tcPr>
            <w:tcW w:w="1559" w:type="dxa"/>
          </w:tcPr>
          <w:p w:rsidR="002F4FA1" w:rsidRPr="002F4FA1" w:rsidRDefault="002F4FA1" w:rsidP="006A7779">
            <w:pPr>
              <w:suppressAutoHyphens w:val="0"/>
              <w:ind w:lef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7</w:t>
            </w:r>
            <w:r w:rsidRPr="002F4FA1">
              <w:rPr>
                <w:rFonts w:eastAsia="Times New Roman" w:cs="Times New Roman"/>
                <w:spacing w:val="-4"/>
                <w:kern w:val="0"/>
                <w:sz w:val="28"/>
                <w:szCs w:val="28"/>
                <w:lang w:eastAsia="en-US" w:bidi="ar-SA"/>
              </w:rPr>
              <w:t xml:space="preserve"> </w:t>
            </w:r>
            <w:r w:rsidR="006A7779">
              <w:rPr>
                <w:rFonts w:eastAsia="Times New Roman" w:cs="Times New Roman"/>
                <w:spacing w:val="-4"/>
                <w:kern w:val="0"/>
                <w:sz w:val="28"/>
                <w:szCs w:val="28"/>
                <w:lang w:val="kk-KZ" w:eastAsia="en-US" w:bidi="ar-SA"/>
              </w:rPr>
              <w:t>тәулі</w:t>
            </w:r>
            <w:r w:rsidRPr="002F4FA1">
              <w:rPr>
                <w:rFonts w:eastAsia="Times New Roman" w:cs="Times New Roman"/>
                <w:kern w:val="0"/>
                <w:sz w:val="28"/>
                <w:szCs w:val="28"/>
                <w:lang w:eastAsia="en-US" w:bidi="ar-SA"/>
              </w:rPr>
              <w:t>к</w:t>
            </w:r>
          </w:p>
        </w:tc>
        <w:tc>
          <w:tcPr>
            <w:tcW w:w="1135" w:type="dxa"/>
          </w:tcPr>
          <w:p w:rsidR="002F4FA1" w:rsidRPr="002F4FA1" w:rsidRDefault="002F4FA1" w:rsidP="002F4FA1">
            <w:pPr>
              <w:suppressAutoHyphens w:val="0"/>
              <w:ind w:lef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10</w:t>
            </w:r>
          </w:p>
        </w:tc>
        <w:tc>
          <w:tcPr>
            <w:tcW w:w="850" w:type="dxa"/>
          </w:tcPr>
          <w:p w:rsidR="002F4FA1" w:rsidRPr="002F4FA1" w:rsidRDefault="002F4FA1" w:rsidP="002F4FA1">
            <w:pPr>
              <w:suppressAutoHyphens w:val="0"/>
              <w:ind w:left="142"/>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м=2,</w:t>
            </w:r>
          </w:p>
          <w:p w:rsidR="002F4FA1" w:rsidRPr="002F4FA1" w:rsidRDefault="002F4FA1" w:rsidP="002F4FA1">
            <w:pPr>
              <w:suppressAutoHyphens w:val="0"/>
              <w:spacing w:before="2"/>
              <w:ind w:left="142"/>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ж=3</w:t>
            </w:r>
          </w:p>
        </w:tc>
        <w:tc>
          <w:tcPr>
            <w:tcW w:w="1276" w:type="dxa"/>
            <w:tcBorders>
              <w:bottom w:val="single" w:sz="4" w:space="0" w:color="auto"/>
            </w:tcBorders>
          </w:tcPr>
          <w:p w:rsidR="002F4FA1" w:rsidRPr="002F4FA1" w:rsidRDefault="002F4FA1" w:rsidP="002F4FA1">
            <w:pPr>
              <w:suppressAutoHyphens w:val="0"/>
              <w:spacing w:before="229"/>
              <w:ind w:righ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90±15</w:t>
            </w:r>
          </w:p>
        </w:tc>
        <w:tc>
          <w:tcPr>
            <w:tcW w:w="1984" w:type="dxa"/>
            <w:tcBorders>
              <w:bottom w:val="single" w:sz="4" w:space="0" w:color="auto"/>
            </w:tcBorders>
          </w:tcPr>
          <w:p w:rsidR="002F4FA1" w:rsidRPr="002F4FA1" w:rsidRDefault="002F4FA1" w:rsidP="002F4FA1">
            <w:pPr>
              <w:suppressAutoHyphens w:val="0"/>
              <w:spacing w:before="229"/>
              <w:ind w:righ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1500±300</w:t>
            </w:r>
          </w:p>
        </w:tc>
      </w:tr>
      <w:tr w:rsidR="002F4FA1" w:rsidRPr="002F4FA1" w:rsidTr="006F0F98">
        <w:trPr>
          <w:trHeight w:val="473"/>
        </w:trPr>
        <w:tc>
          <w:tcPr>
            <w:tcW w:w="2552" w:type="dxa"/>
            <w:vMerge/>
            <w:tcBorders>
              <w:top w:val="nil"/>
            </w:tcBorders>
          </w:tcPr>
          <w:p w:rsidR="002F4FA1" w:rsidRPr="002F4FA1" w:rsidRDefault="002F4FA1" w:rsidP="002F4FA1">
            <w:pPr>
              <w:suppressAutoHyphens w:val="0"/>
              <w:ind w:left="142" w:right="141"/>
              <w:rPr>
                <w:rFonts w:eastAsia="Times New Roman" w:cs="Times New Roman"/>
                <w:kern w:val="0"/>
                <w:sz w:val="28"/>
                <w:szCs w:val="28"/>
                <w:lang w:eastAsia="en-US" w:bidi="ar-SA"/>
              </w:rPr>
            </w:pPr>
          </w:p>
        </w:tc>
        <w:tc>
          <w:tcPr>
            <w:tcW w:w="1559" w:type="dxa"/>
          </w:tcPr>
          <w:p w:rsidR="002F4FA1" w:rsidRPr="002F4FA1" w:rsidRDefault="002F4FA1" w:rsidP="002F4FA1">
            <w:pPr>
              <w:suppressAutoHyphens w:val="0"/>
              <w:ind w:lef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21</w:t>
            </w:r>
            <w:r w:rsidRPr="002F4FA1">
              <w:rPr>
                <w:rFonts w:eastAsia="Times New Roman" w:cs="Times New Roman"/>
                <w:spacing w:val="-4"/>
                <w:kern w:val="0"/>
                <w:sz w:val="28"/>
                <w:szCs w:val="28"/>
                <w:lang w:eastAsia="en-US" w:bidi="ar-SA"/>
              </w:rPr>
              <w:t xml:space="preserve"> </w:t>
            </w:r>
            <w:r w:rsidR="006A7779">
              <w:rPr>
                <w:rFonts w:eastAsia="Times New Roman" w:cs="Times New Roman"/>
                <w:spacing w:val="-4"/>
                <w:kern w:val="0"/>
                <w:sz w:val="28"/>
                <w:szCs w:val="28"/>
                <w:lang w:val="kk-KZ" w:eastAsia="en-US" w:bidi="ar-SA"/>
              </w:rPr>
              <w:t>тәулі</w:t>
            </w:r>
            <w:r w:rsidR="006A7779" w:rsidRPr="002F4FA1">
              <w:rPr>
                <w:rFonts w:eastAsia="Times New Roman" w:cs="Times New Roman"/>
                <w:kern w:val="0"/>
                <w:sz w:val="28"/>
                <w:szCs w:val="28"/>
                <w:lang w:eastAsia="en-US" w:bidi="ar-SA"/>
              </w:rPr>
              <w:t>к</w:t>
            </w:r>
          </w:p>
        </w:tc>
        <w:tc>
          <w:tcPr>
            <w:tcW w:w="1135" w:type="dxa"/>
          </w:tcPr>
          <w:p w:rsidR="002F4FA1" w:rsidRPr="002F4FA1" w:rsidRDefault="002F4FA1" w:rsidP="002F4FA1">
            <w:pPr>
              <w:suppressAutoHyphens w:val="0"/>
              <w:ind w:lef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10</w:t>
            </w:r>
          </w:p>
        </w:tc>
        <w:tc>
          <w:tcPr>
            <w:tcW w:w="850" w:type="dxa"/>
          </w:tcPr>
          <w:p w:rsidR="002F4FA1" w:rsidRPr="002F4FA1" w:rsidRDefault="002F4FA1" w:rsidP="002F4FA1">
            <w:pPr>
              <w:suppressAutoHyphens w:val="0"/>
              <w:ind w:left="142"/>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м=2,</w:t>
            </w:r>
          </w:p>
          <w:p w:rsidR="002F4FA1" w:rsidRPr="002F4FA1" w:rsidRDefault="002F4FA1" w:rsidP="002F4FA1">
            <w:pPr>
              <w:suppressAutoHyphens w:val="0"/>
              <w:ind w:left="142"/>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ж=3</w:t>
            </w:r>
          </w:p>
        </w:tc>
        <w:tc>
          <w:tcPr>
            <w:tcW w:w="1276" w:type="dxa"/>
            <w:tcBorders>
              <w:top w:val="single" w:sz="4" w:space="0" w:color="auto"/>
              <w:bottom w:val="single" w:sz="4" w:space="0" w:color="auto"/>
            </w:tcBorders>
          </w:tcPr>
          <w:p w:rsidR="002F4FA1" w:rsidRPr="002F4FA1" w:rsidRDefault="002F4FA1" w:rsidP="002F4FA1">
            <w:pPr>
              <w:suppressAutoHyphens w:val="0"/>
              <w:spacing w:before="229"/>
              <w:ind w:righ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90±15</w:t>
            </w:r>
          </w:p>
        </w:tc>
        <w:tc>
          <w:tcPr>
            <w:tcW w:w="1984" w:type="dxa"/>
            <w:tcBorders>
              <w:top w:val="single" w:sz="4" w:space="0" w:color="auto"/>
              <w:bottom w:val="single" w:sz="4" w:space="0" w:color="auto"/>
            </w:tcBorders>
          </w:tcPr>
          <w:p w:rsidR="002F4FA1" w:rsidRPr="002F4FA1" w:rsidRDefault="002F4FA1" w:rsidP="002F4FA1">
            <w:pPr>
              <w:suppressAutoHyphens w:val="0"/>
              <w:spacing w:before="229"/>
              <w:ind w:righ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1500±300</w:t>
            </w:r>
          </w:p>
        </w:tc>
      </w:tr>
      <w:tr w:rsidR="002F4FA1" w:rsidRPr="002F4FA1" w:rsidTr="006F0F98">
        <w:trPr>
          <w:trHeight w:val="583"/>
        </w:trPr>
        <w:tc>
          <w:tcPr>
            <w:tcW w:w="2552" w:type="dxa"/>
            <w:vMerge/>
            <w:tcBorders>
              <w:top w:val="nil"/>
            </w:tcBorders>
          </w:tcPr>
          <w:p w:rsidR="002F4FA1" w:rsidRPr="002F4FA1" w:rsidRDefault="002F4FA1" w:rsidP="002F4FA1">
            <w:pPr>
              <w:suppressAutoHyphens w:val="0"/>
              <w:ind w:left="142" w:right="141"/>
              <w:rPr>
                <w:rFonts w:eastAsia="Times New Roman" w:cs="Times New Roman"/>
                <w:kern w:val="0"/>
                <w:sz w:val="28"/>
                <w:szCs w:val="28"/>
                <w:lang w:eastAsia="en-US" w:bidi="ar-SA"/>
              </w:rPr>
            </w:pPr>
          </w:p>
        </w:tc>
        <w:tc>
          <w:tcPr>
            <w:tcW w:w="1559" w:type="dxa"/>
          </w:tcPr>
          <w:p w:rsidR="002F4FA1" w:rsidRPr="002F4FA1" w:rsidRDefault="002F4FA1" w:rsidP="002F4FA1">
            <w:pPr>
              <w:suppressAutoHyphens w:val="0"/>
              <w:ind w:lef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30</w:t>
            </w:r>
            <w:r w:rsidRPr="002F4FA1">
              <w:rPr>
                <w:rFonts w:eastAsia="Times New Roman" w:cs="Times New Roman"/>
                <w:spacing w:val="-4"/>
                <w:kern w:val="0"/>
                <w:sz w:val="28"/>
                <w:szCs w:val="28"/>
                <w:lang w:eastAsia="en-US" w:bidi="ar-SA"/>
              </w:rPr>
              <w:t xml:space="preserve"> </w:t>
            </w:r>
            <w:r w:rsidR="006A7779">
              <w:rPr>
                <w:rFonts w:eastAsia="Times New Roman" w:cs="Times New Roman"/>
                <w:spacing w:val="-4"/>
                <w:kern w:val="0"/>
                <w:sz w:val="28"/>
                <w:szCs w:val="28"/>
                <w:lang w:val="kk-KZ" w:eastAsia="en-US" w:bidi="ar-SA"/>
              </w:rPr>
              <w:t>тәулі</w:t>
            </w:r>
            <w:r w:rsidR="006A7779" w:rsidRPr="002F4FA1">
              <w:rPr>
                <w:rFonts w:eastAsia="Times New Roman" w:cs="Times New Roman"/>
                <w:kern w:val="0"/>
                <w:sz w:val="28"/>
                <w:szCs w:val="28"/>
                <w:lang w:eastAsia="en-US" w:bidi="ar-SA"/>
              </w:rPr>
              <w:t>к</w:t>
            </w:r>
          </w:p>
        </w:tc>
        <w:tc>
          <w:tcPr>
            <w:tcW w:w="1135" w:type="dxa"/>
          </w:tcPr>
          <w:p w:rsidR="002F4FA1" w:rsidRPr="002F4FA1" w:rsidRDefault="002F4FA1" w:rsidP="002F4FA1">
            <w:pPr>
              <w:suppressAutoHyphens w:val="0"/>
              <w:ind w:lef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10</w:t>
            </w:r>
          </w:p>
        </w:tc>
        <w:tc>
          <w:tcPr>
            <w:tcW w:w="850" w:type="dxa"/>
            <w:tcBorders>
              <w:bottom w:val="single" w:sz="4" w:space="0" w:color="auto"/>
            </w:tcBorders>
          </w:tcPr>
          <w:p w:rsidR="002F4FA1" w:rsidRPr="002F4FA1" w:rsidRDefault="002F4FA1" w:rsidP="002F4FA1">
            <w:pPr>
              <w:suppressAutoHyphens w:val="0"/>
              <w:ind w:left="142"/>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м=2,</w:t>
            </w:r>
          </w:p>
          <w:p w:rsidR="002F4FA1" w:rsidRPr="002F4FA1" w:rsidRDefault="002F4FA1" w:rsidP="002F4FA1">
            <w:pPr>
              <w:suppressAutoHyphens w:val="0"/>
              <w:spacing w:before="2"/>
              <w:ind w:left="142"/>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ж=3</w:t>
            </w:r>
          </w:p>
        </w:tc>
        <w:tc>
          <w:tcPr>
            <w:tcW w:w="1276" w:type="dxa"/>
            <w:tcBorders>
              <w:top w:val="single" w:sz="4" w:space="0" w:color="auto"/>
              <w:bottom w:val="single" w:sz="4" w:space="0" w:color="auto"/>
            </w:tcBorders>
          </w:tcPr>
          <w:p w:rsidR="002F4FA1" w:rsidRPr="002F4FA1" w:rsidRDefault="002F4FA1" w:rsidP="002F4FA1">
            <w:pPr>
              <w:suppressAutoHyphens w:val="0"/>
              <w:spacing w:before="229"/>
              <w:ind w:righ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90±15</w:t>
            </w:r>
          </w:p>
        </w:tc>
        <w:tc>
          <w:tcPr>
            <w:tcW w:w="1984" w:type="dxa"/>
            <w:tcBorders>
              <w:top w:val="single" w:sz="4" w:space="0" w:color="auto"/>
              <w:bottom w:val="single" w:sz="4" w:space="0" w:color="auto"/>
            </w:tcBorders>
          </w:tcPr>
          <w:p w:rsidR="002F4FA1" w:rsidRPr="002F4FA1" w:rsidRDefault="002F4FA1" w:rsidP="002F4FA1">
            <w:pPr>
              <w:suppressAutoHyphens w:val="0"/>
              <w:spacing w:before="229"/>
              <w:ind w:righ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1500±300</w:t>
            </w:r>
          </w:p>
        </w:tc>
      </w:tr>
      <w:tr w:rsidR="002F4FA1" w:rsidRPr="002F4FA1" w:rsidTr="006F0F98">
        <w:trPr>
          <w:trHeight w:val="643"/>
        </w:trPr>
        <w:tc>
          <w:tcPr>
            <w:tcW w:w="2552" w:type="dxa"/>
            <w:vMerge w:val="restart"/>
          </w:tcPr>
          <w:p w:rsidR="002F4FA1" w:rsidRPr="002F4FA1" w:rsidRDefault="002F4FA1" w:rsidP="002F4FA1">
            <w:pPr>
              <w:suppressAutoHyphens w:val="0"/>
              <w:ind w:left="142"/>
              <w:rPr>
                <w:rFonts w:eastAsia="Times New Roman" w:cs="Times New Roman"/>
                <w:kern w:val="0"/>
                <w:sz w:val="28"/>
                <w:szCs w:val="28"/>
                <w:lang w:val="ru-RU" w:eastAsia="en-US" w:bidi="ar-SA"/>
              </w:rPr>
            </w:pPr>
            <w:r w:rsidRPr="002F4FA1">
              <w:rPr>
                <w:rFonts w:eastAsia="Times New Roman" w:cs="Times New Roman"/>
                <w:spacing w:val="-1"/>
                <w:kern w:val="0"/>
                <w:sz w:val="28"/>
                <w:szCs w:val="28"/>
                <w:lang w:val="ru-RU" w:eastAsia="en-US" w:bidi="ar-SA"/>
              </w:rPr>
              <w:t>Консерв</w:t>
            </w:r>
            <w:r w:rsidR="006A7779">
              <w:rPr>
                <w:rFonts w:eastAsia="Times New Roman" w:cs="Times New Roman"/>
                <w:spacing w:val="-1"/>
                <w:kern w:val="0"/>
                <w:sz w:val="28"/>
                <w:szCs w:val="28"/>
                <w:lang w:val="kk-KZ" w:eastAsia="en-US" w:bidi="ar-SA"/>
              </w:rPr>
              <w:t>іленген қатты ми қабаты</w:t>
            </w:r>
            <w:r w:rsidRPr="002F4FA1">
              <w:rPr>
                <w:rFonts w:eastAsia="Times New Roman" w:cs="Times New Roman"/>
                <w:kern w:val="0"/>
                <w:sz w:val="28"/>
                <w:szCs w:val="28"/>
                <w:lang w:val="ru-RU" w:eastAsia="en-US" w:bidi="ar-SA"/>
              </w:rPr>
              <w:t xml:space="preserve"> </w:t>
            </w:r>
            <w:r w:rsidRPr="002F4FA1">
              <w:rPr>
                <w:rFonts w:eastAsia="Times New Roman" w:cs="Times New Roman"/>
                <w:spacing w:val="1"/>
                <w:kern w:val="0"/>
                <w:sz w:val="28"/>
                <w:szCs w:val="28"/>
                <w:lang w:val="ru-RU" w:eastAsia="en-US" w:bidi="ar-SA"/>
              </w:rPr>
              <w:t>(ТМО)</w:t>
            </w:r>
            <w:r w:rsidRPr="002F4FA1">
              <w:rPr>
                <w:rFonts w:eastAsia="Times New Roman" w:cs="Times New Roman"/>
                <w:kern w:val="0"/>
                <w:sz w:val="28"/>
                <w:szCs w:val="28"/>
                <w:lang w:val="ru-RU" w:eastAsia="en-US" w:bidi="ar-SA"/>
              </w:rPr>
              <w:t>.</w:t>
            </w:r>
          </w:p>
          <w:p w:rsidR="002F4FA1" w:rsidRPr="002F4FA1" w:rsidRDefault="002F4FA1" w:rsidP="002F4FA1">
            <w:pPr>
              <w:suppressAutoHyphens w:val="0"/>
              <w:ind w:left="142" w:right="141"/>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(n=30</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w:t>
            </w:r>
          </w:p>
        </w:tc>
        <w:tc>
          <w:tcPr>
            <w:tcW w:w="1559" w:type="dxa"/>
          </w:tcPr>
          <w:p w:rsidR="002F4FA1" w:rsidRPr="002F4FA1" w:rsidRDefault="002F4FA1" w:rsidP="002F4FA1">
            <w:pPr>
              <w:suppressAutoHyphens w:val="0"/>
              <w:ind w:lef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7</w:t>
            </w:r>
            <w:r w:rsidRPr="002F4FA1">
              <w:rPr>
                <w:rFonts w:eastAsia="Times New Roman" w:cs="Times New Roman"/>
                <w:spacing w:val="-4"/>
                <w:kern w:val="0"/>
                <w:sz w:val="28"/>
                <w:szCs w:val="28"/>
                <w:lang w:eastAsia="en-US" w:bidi="ar-SA"/>
              </w:rPr>
              <w:t xml:space="preserve"> </w:t>
            </w:r>
            <w:r w:rsidRPr="002F4FA1">
              <w:rPr>
                <w:rFonts w:eastAsia="Times New Roman" w:cs="Times New Roman"/>
                <w:kern w:val="0"/>
                <w:sz w:val="28"/>
                <w:szCs w:val="28"/>
                <w:lang w:eastAsia="en-US" w:bidi="ar-SA"/>
              </w:rPr>
              <w:t>суток</w:t>
            </w:r>
          </w:p>
        </w:tc>
        <w:tc>
          <w:tcPr>
            <w:tcW w:w="1135" w:type="dxa"/>
          </w:tcPr>
          <w:p w:rsidR="002F4FA1" w:rsidRPr="002F4FA1" w:rsidRDefault="002F4FA1" w:rsidP="002F4FA1">
            <w:pPr>
              <w:suppressAutoHyphens w:val="0"/>
              <w:ind w:lef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10</w:t>
            </w:r>
          </w:p>
        </w:tc>
        <w:tc>
          <w:tcPr>
            <w:tcW w:w="850" w:type="dxa"/>
          </w:tcPr>
          <w:p w:rsidR="002F4FA1" w:rsidRPr="002F4FA1" w:rsidRDefault="002F4FA1" w:rsidP="002F4FA1">
            <w:pPr>
              <w:suppressAutoHyphens w:val="0"/>
              <w:ind w:left="142"/>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м=2,</w:t>
            </w:r>
          </w:p>
          <w:p w:rsidR="002F4FA1" w:rsidRPr="002F4FA1" w:rsidRDefault="002F4FA1" w:rsidP="002F4FA1">
            <w:pPr>
              <w:suppressAutoHyphens w:val="0"/>
              <w:ind w:left="142"/>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ж=3</w:t>
            </w:r>
          </w:p>
        </w:tc>
        <w:tc>
          <w:tcPr>
            <w:tcW w:w="1276" w:type="dxa"/>
            <w:tcBorders>
              <w:top w:val="single" w:sz="4" w:space="0" w:color="auto"/>
              <w:bottom w:val="single" w:sz="4" w:space="0" w:color="auto"/>
            </w:tcBorders>
          </w:tcPr>
          <w:p w:rsidR="002F4FA1" w:rsidRPr="002F4FA1" w:rsidRDefault="002F4FA1" w:rsidP="002F4FA1">
            <w:pPr>
              <w:suppressAutoHyphens w:val="0"/>
              <w:spacing w:before="229"/>
              <w:ind w:righ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90±15</w:t>
            </w:r>
          </w:p>
        </w:tc>
        <w:tc>
          <w:tcPr>
            <w:tcW w:w="1984" w:type="dxa"/>
            <w:tcBorders>
              <w:top w:val="single" w:sz="4" w:space="0" w:color="auto"/>
              <w:bottom w:val="single" w:sz="4" w:space="0" w:color="auto"/>
            </w:tcBorders>
          </w:tcPr>
          <w:p w:rsidR="002F4FA1" w:rsidRPr="002F4FA1" w:rsidRDefault="002F4FA1" w:rsidP="002F4FA1">
            <w:pPr>
              <w:suppressAutoHyphens w:val="0"/>
              <w:spacing w:before="229"/>
              <w:ind w:righ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1500±300</w:t>
            </w:r>
          </w:p>
        </w:tc>
      </w:tr>
      <w:tr w:rsidR="002F4FA1" w:rsidRPr="002F4FA1" w:rsidTr="006F0F98">
        <w:trPr>
          <w:trHeight w:val="571"/>
        </w:trPr>
        <w:tc>
          <w:tcPr>
            <w:tcW w:w="2552" w:type="dxa"/>
            <w:vMerge/>
            <w:tcBorders>
              <w:top w:val="nil"/>
            </w:tcBorders>
          </w:tcPr>
          <w:p w:rsidR="002F4FA1" w:rsidRPr="002F4FA1" w:rsidRDefault="002F4FA1" w:rsidP="002F4FA1">
            <w:pPr>
              <w:suppressAutoHyphens w:val="0"/>
              <w:ind w:right="570" w:firstLine="709"/>
              <w:rPr>
                <w:rFonts w:eastAsia="Times New Roman" w:cs="Times New Roman"/>
                <w:kern w:val="0"/>
                <w:sz w:val="28"/>
                <w:szCs w:val="28"/>
                <w:lang w:eastAsia="en-US" w:bidi="ar-SA"/>
              </w:rPr>
            </w:pPr>
          </w:p>
        </w:tc>
        <w:tc>
          <w:tcPr>
            <w:tcW w:w="1559" w:type="dxa"/>
          </w:tcPr>
          <w:p w:rsidR="002F4FA1" w:rsidRPr="002F4FA1" w:rsidRDefault="002F4FA1" w:rsidP="002F4FA1">
            <w:pPr>
              <w:suppressAutoHyphens w:val="0"/>
              <w:ind w:lef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21</w:t>
            </w:r>
            <w:r w:rsidRPr="002F4FA1">
              <w:rPr>
                <w:rFonts w:eastAsia="Times New Roman" w:cs="Times New Roman"/>
                <w:spacing w:val="-4"/>
                <w:kern w:val="0"/>
                <w:sz w:val="28"/>
                <w:szCs w:val="28"/>
                <w:lang w:eastAsia="en-US" w:bidi="ar-SA"/>
              </w:rPr>
              <w:t xml:space="preserve"> </w:t>
            </w:r>
            <w:r w:rsidR="006A7779">
              <w:rPr>
                <w:rFonts w:eastAsia="Times New Roman" w:cs="Times New Roman"/>
                <w:spacing w:val="-4"/>
                <w:kern w:val="0"/>
                <w:sz w:val="28"/>
                <w:szCs w:val="28"/>
                <w:lang w:val="kk-KZ" w:eastAsia="en-US" w:bidi="ar-SA"/>
              </w:rPr>
              <w:t>тәулі</w:t>
            </w:r>
            <w:r w:rsidR="006A7779" w:rsidRPr="002F4FA1">
              <w:rPr>
                <w:rFonts w:eastAsia="Times New Roman" w:cs="Times New Roman"/>
                <w:kern w:val="0"/>
                <w:sz w:val="28"/>
                <w:szCs w:val="28"/>
                <w:lang w:eastAsia="en-US" w:bidi="ar-SA"/>
              </w:rPr>
              <w:t>к</w:t>
            </w:r>
          </w:p>
        </w:tc>
        <w:tc>
          <w:tcPr>
            <w:tcW w:w="1135" w:type="dxa"/>
          </w:tcPr>
          <w:p w:rsidR="002F4FA1" w:rsidRPr="002F4FA1" w:rsidRDefault="002F4FA1" w:rsidP="002F4FA1">
            <w:pPr>
              <w:suppressAutoHyphens w:val="0"/>
              <w:ind w:lef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10</w:t>
            </w:r>
          </w:p>
        </w:tc>
        <w:tc>
          <w:tcPr>
            <w:tcW w:w="850" w:type="dxa"/>
          </w:tcPr>
          <w:p w:rsidR="002F4FA1" w:rsidRPr="002F4FA1" w:rsidRDefault="002F4FA1" w:rsidP="002F4FA1">
            <w:pPr>
              <w:suppressAutoHyphens w:val="0"/>
              <w:ind w:left="142"/>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м=2,</w:t>
            </w:r>
          </w:p>
          <w:p w:rsidR="002F4FA1" w:rsidRPr="002F4FA1" w:rsidRDefault="002F4FA1" w:rsidP="002F4FA1">
            <w:pPr>
              <w:suppressAutoHyphens w:val="0"/>
              <w:spacing w:before="2"/>
              <w:ind w:left="142"/>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ж=3</w:t>
            </w:r>
          </w:p>
        </w:tc>
        <w:tc>
          <w:tcPr>
            <w:tcW w:w="1276" w:type="dxa"/>
            <w:tcBorders>
              <w:top w:val="single" w:sz="4" w:space="0" w:color="auto"/>
              <w:bottom w:val="single" w:sz="4" w:space="0" w:color="auto"/>
            </w:tcBorders>
          </w:tcPr>
          <w:p w:rsidR="002F4FA1" w:rsidRPr="002F4FA1" w:rsidRDefault="002F4FA1" w:rsidP="002F4FA1">
            <w:pPr>
              <w:suppressAutoHyphens w:val="0"/>
              <w:spacing w:before="229"/>
              <w:ind w:righ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90±15</w:t>
            </w:r>
          </w:p>
        </w:tc>
        <w:tc>
          <w:tcPr>
            <w:tcW w:w="1984" w:type="dxa"/>
            <w:tcBorders>
              <w:top w:val="single" w:sz="4" w:space="0" w:color="auto"/>
              <w:bottom w:val="single" w:sz="4" w:space="0" w:color="auto"/>
            </w:tcBorders>
          </w:tcPr>
          <w:p w:rsidR="002F4FA1" w:rsidRPr="002F4FA1" w:rsidRDefault="002F4FA1" w:rsidP="002F4FA1">
            <w:pPr>
              <w:suppressAutoHyphens w:val="0"/>
              <w:spacing w:before="229"/>
              <w:ind w:righ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1500±300</w:t>
            </w:r>
          </w:p>
        </w:tc>
      </w:tr>
      <w:tr w:rsidR="002F4FA1" w:rsidRPr="002F4FA1" w:rsidTr="006F0F98">
        <w:trPr>
          <w:trHeight w:val="551"/>
        </w:trPr>
        <w:tc>
          <w:tcPr>
            <w:tcW w:w="2552" w:type="dxa"/>
            <w:vMerge/>
            <w:tcBorders>
              <w:top w:val="nil"/>
            </w:tcBorders>
          </w:tcPr>
          <w:p w:rsidR="002F4FA1" w:rsidRPr="002F4FA1" w:rsidRDefault="002F4FA1" w:rsidP="002F4FA1">
            <w:pPr>
              <w:suppressAutoHyphens w:val="0"/>
              <w:ind w:right="570" w:firstLine="709"/>
              <w:rPr>
                <w:rFonts w:eastAsia="Times New Roman" w:cs="Times New Roman"/>
                <w:kern w:val="0"/>
                <w:sz w:val="28"/>
                <w:szCs w:val="28"/>
                <w:lang w:eastAsia="en-US" w:bidi="ar-SA"/>
              </w:rPr>
            </w:pPr>
          </w:p>
        </w:tc>
        <w:tc>
          <w:tcPr>
            <w:tcW w:w="1559" w:type="dxa"/>
          </w:tcPr>
          <w:p w:rsidR="002F4FA1" w:rsidRPr="002F4FA1" w:rsidRDefault="002F4FA1" w:rsidP="002F4FA1">
            <w:pPr>
              <w:suppressAutoHyphens w:val="0"/>
              <w:ind w:lef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30</w:t>
            </w:r>
            <w:r w:rsidRPr="002F4FA1">
              <w:rPr>
                <w:rFonts w:eastAsia="Times New Roman" w:cs="Times New Roman"/>
                <w:spacing w:val="-4"/>
                <w:kern w:val="0"/>
                <w:sz w:val="28"/>
                <w:szCs w:val="28"/>
                <w:lang w:eastAsia="en-US" w:bidi="ar-SA"/>
              </w:rPr>
              <w:t xml:space="preserve"> </w:t>
            </w:r>
            <w:r w:rsidR="006A7779">
              <w:rPr>
                <w:rFonts w:eastAsia="Times New Roman" w:cs="Times New Roman"/>
                <w:spacing w:val="-4"/>
                <w:kern w:val="0"/>
                <w:sz w:val="28"/>
                <w:szCs w:val="28"/>
                <w:lang w:val="kk-KZ" w:eastAsia="en-US" w:bidi="ar-SA"/>
              </w:rPr>
              <w:t>тәулі</w:t>
            </w:r>
            <w:r w:rsidR="006A7779" w:rsidRPr="002F4FA1">
              <w:rPr>
                <w:rFonts w:eastAsia="Times New Roman" w:cs="Times New Roman"/>
                <w:kern w:val="0"/>
                <w:sz w:val="28"/>
                <w:szCs w:val="28"/>
                <w:lang w:eastAsia="en-US" w:bidi="ar-SA"/>
              </w:rPr>
              <w:t>к</w:t>
            </w:r>
          </w:p>
        </w:tc>
        <w:tc>
          <w:tcPr>
            <w:tcW w:w="1135" w:type="dxa"/>
          </w:tcPr>
          <w:p w:rsidR="002F4FA1" w:rsidRPr="002F4FA1" w:rsidRDefault="002F4FA1" w:rsidP="002F4FA1">
            <w:pPr>
              <w:suppressAutoHyphens w:val="0"/>
              <w:ind w:lef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10</w:t>
            </w:r>
          </w:p>
        </w:tc>
        <w:tc>
          <w:tcPr>
            <w:tcW w:w="850" w:type="dxa"/>
          </w:tcPr>
          <w:p w:rsidR="002F4FA1" w:rsidRPr="002F4FA1" w:rsidRDefault="002F4FA1" w:rsidP="002F4FA1">
            <w:pPr>
              <w:suppressAutoHyphens w:val="0"/>
              <w:ind w:left="142"/>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м=2,</w:t>
            </w:r>
          </w:p>
          <w:p w:rsidR="002F4FA1" w:rsidRPr="002F4FA1" w:rsidRDefault="002F4FA1" w:rsidP="002F4FA1">
            <w:pPr>
              <w:suppressAutoHyphens w:val="0"/>
              <w:ind w:left="142"/>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ж=3</w:t>
            </w:r>
          </w:p>
        </w:tc>
        <w:tc>
          <w:tcPr>
            <w:tcW w:w="1276" w:type="dxa"/>
            <w:tcBorders>
              <w:top w:val="single" w:sz="4" w:space="0" w:color="auto"/>
            </w:tcBorders>
          </w:tcPr>
          <w:p w:rsidR="002F4FA1" w:rsidRPr="002F4FA1" w:rsidRDefault="002F4FA1" w:rsidP="002F4FA1">
            <w:pPr>
              <w:suppressAutoHyphens w:val="0"/>
              <w:spacing w:before="229"/>
              <w:ind w:righ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90±15</w:t>
            </w:r>
          </w:p>
        </w:tc>
        <w:tc>
          <w:tcPr>
            <w:tcW w:w="1984" w:type="dxa"/>
            <w:tcBorders>
              <w:top w:val="single" w:sz="4" w:space="0" w:color="auto"/>
            </w:tcBorders>
          </w:tcPr>
          <w:p w:rsidR="002F4FA1" w:rsidRPr="002F4FA1" w:rsidRDefault="002F4FA1" w:rsidP="002F4FA1">
            <w:pPr>
              <w:suppressAutoHyphens w:val="0"/>
              <w:spacing w:before="229"/>
              <w:ind w:righ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1500±300</w:t>
            </w:r>
          </w:p>
        </w:tc>
      </w:tr>
    </w:tbl>
    <w:p w:rsidR="00602D03" w:rsidRPr="00602D03" w:rsidRDefault="00602D03" w:rsidP="00602D03">
      <w:pPr>
        <w:suppressAutoHyphens w:val="0"/>
        <w:autoSpaceDE w:val="0"/>
        <w:autoSpaceDN w:val="0"/>
        <w:spacing w:before="1"/>
        <w:ind w:firstLine="709"/>
        <w:jc w:val="both"/>
        <w:rPr>
          <w:rFonts w:eastAsia="Times New Roman" w:cs="Times New Roman"/>
          <w:kern w:val="0"/>
          <w:sz w:val="28"/>
          <w:szCs w:val="28"/>
          <w:lang w:eastAsia="en-US" w:bidi="ar-SA"/>
        </w:rPr>
      </w:pPr>
      <w:r w:rsidRPr="00602D03">
        <w:rPr>
          <w:rFonts w:eastAsia="Times New Roman" w:cs="Times New Roman"/>
          <w:kern w:val="0"/>
          <w:sz w:val="28"/>
          <w:szCs w:val="28"/>
          <w:lang w:eastAsia="en-US" w:bidi="ar-SA"/>
        </w:rPr>
        <w:t>Қолайлы рандомизация критерийі ретінде аурудың сыртқы белгілерінің болмауы және дене салмағы бойынша топтардың біртектілігі (±10%) қарастырылды. Целлюляризацияланбаған ксеноперитонеум матрицасы мен консервіленген Дура ми қабығын имплантацияламас бұрын, әр қоянға сыртқы құлақ арнасы мен құлақ қалқанының күйін сипаттайтын отоскопия жасалады. Әрбір жеке тұлғаны сәйкестендіру әр жануарға сол жақ жүрекшеге бояғыш белгісімен жеке нөмір беру арқылы жүзеге асырылды.</w:t>
      </w:r>
    </w:p>
    <w:p w:rsidR="00F24D4B" w:rsidRDefault="00602D03" w:rsidP="00602D03">
      <w:pPr>
        <w:suppressAutoHyphens w:val="0"/>
        <w:autoSpaceDE w:val="0"/>
        <w:autoSpaceDN w:val="0"/>
        <w:spacing w:before="1"/>
        <w:ind w:firstLine="709"/>
        <w:jc w:val="both"/>
        <w:rPr>
          <w:rFonts w:eastAsia="Times New Roman" w:cs="Times New Roman"/>
          <w:kern w:val="0"/>
          <w:sz w:val="28"/>
          <w:szCs w:val="28"/>
          <w:lang w:eastAsia="en-US" w:bidi="ar-SA"/>
        </w:rPr>
      </w:pPr>
      <w:r w:rsidRPr="00602D03">
        <w:rPr>
          <w:rFonts w:eastAsia="Times New Roman" w:cs="Times New Roman"/>
          <w:kern w:val="0"/>
          <w:sz w:val="28"/>
          <w:szCs w:val="28"/>
          <w:lang w:eastAsia="en-US" w:bidi="ar-SA"/>
        </w:rPr>
        <w:t>Күтім мен күтімнің негізгі ережелері guide for care and use of laboratory animals нұсқаулығында келтірілген ережелерге сәйкес келді. Eight edition. ILAR publication, 2012, National Academy Press. Жануарларға күнделікті күтім жасаудың барлық процедуралары стандартты операциялық процедураларға сәйкес орындалды</w:t>
      </w:r>
      <w:r w:rsidR="00F24D4B">
        <w:rPr>
          <w:rFonts w:eastAsia="Times New Roman" w:cs="Times New Roman"/>
          <w:kern w:val="0"/>
          <w:sz w:val="28"/>
          <w:szCs w:val="28"/>
          <w:lang w:eastAsia="en-US" w:bidi="ar-SA"/>
        </w:rPr>
        <w:t>.</w:t>
      </w:r>
    </w:p>
    <w:p w:rsidR="007F56EB" w:rsidRPr="00F24D4B" w:rsidRDefault="005515F3" w:rsidP="00F24D4B">
      <w:pPr>
        <w:suppressAutoHyphens w:val="0"/>
        <w:autoSpaceDE w:val="0"/>
        <w:autoSpaceDN w:val="0"/>
        <w:spacing w:before="1"/>
        <w:ind w:firstLine="709"/>
        <w:jc w:val="both"/>
        <w:rPr>
          <w:rFonts w:eastAsia="Times New Roman" w:cs="Times New Roman"/>
          <w:kern w:val="0"/>
          <w:sz w:val="28"/>
          <w:szCs w:val="28"/>
          <w:lang w:eastAsia="en-US" w:bidi="ar-SA"/>
        </w:rPr>
      </w:pPr>
      <w:r w:rsidRPr="005515F3">
        <w:rPr>
          <w:b/>
          <w:sz w:val="28"/>
          <w:szCs w:val="28"/>
        </w:rPr>
        <w:t>Зерттеу әдістері</w:t>
      </w:r>
      <w:r w:rsidR="007F56EB" w:rsidRPr="007F56EB">
        <w:rPr>
          <w:b/>
          <w:sz w:val="28"/>
          <w:szCs w:val="28"/>
        </w:rPr>
        <w:t>:</w:t>
      </w:r>
    </w:p>
    <w:p w:rsidR="007F56EB" w:rsidRPr="007F56EB" w:rsidRDefault="00602D03" w:rsidP="007F56EB">
      <w:pPr>
        <w:jc w:val="both"/>
        <w:rPr>
          <w:sz w:val="28"/>
          <w:szCs w:val="28"/>
        </w:rPr>
      </w:pPr>
      <w:r w:rsidRPr="00602D03">
        <w:rPr>
          <w:sz w:val="28"/>
          <w:szCs w:val="28"/>
        </w:rPr>
        <w:t>Эксперименттік зерттеулер ҰК ҒЗО негізінде жүргізілді</w:t>
      </w:r>
      <w:r w:rsidR="007F56EB" w:rsidRPr="007F56EB">
        <w:rPr>
          <w:sz w:val="28"/>
          <w:szCs w:val="28"/>
        </w:rPr>
        <w:t>.</w:t>
      </w:r>
    </w:p>
    <w:p w:rsidR="007F56EB" w:rsidRDefault="00602D03" w:rsidP="00602D03">
      <w:pPr>
        <w:pStyle w:val="a5"/>
        <w:numPr>
          <w:ilvl w:val="0"/>
          <w:numId w:val="8"/>
        </w:numPr>
        <w:jc w:val="both"/>
        <w:rPr>
          <w:sz w:val="28"/>
          <w:szCs w:val="28"/>
        </w:rPr>
      </w:pPr>
      <w:r w:rsidRPr="00602D03">
        <w:rPr>
          <w:sz w:val="28"/>
          <w:szCs w:val="28"/>
        </w:rPr>
        <w:t>Эксперимент жағдайында зертханалық қояндардағы құлақ қалқанының ақауы (жедел перфорация), содан кейін целлюляризацияланған ксенобрена матрицасын қолдана отырып, құлақ қалқанының пластикасы (мирингопластика) модельденеді</w:t>
      </w:r>
      <w:r w:rsidR="007F56EB" w:rsidRPr="007F56EB">
        <w:rPr>
          <w:sz w:val="28"/>
          <w:szCs w:val="28"/>
        </w:rPr>
        <w:t>.</w:t>
      </w:r>
    </w:p>
    <w:p w:rsidR="007F56EB" w:rsidRDefault="00602D03" w:rsidP="00602D03">
      <w:pPr>
        <w:pStyle w:val="a5"/>
        <w:numPr>
          <w:ilvl w:val="0"/>
          <w:numId w:val="8"/>
        </w:numPr>
        <w:jc w:val="both"/>
        <w:rPr>
          <w:sz w:val="28"/>
          <w:szCs w:val="28"/>
        </w:rPr>
      </w:pPr>
      <w:r w:rsidRPr="00602D03">
        <w:rPr>
          <w:sz w:val="28"/>
          <w:szCs w:val="28"/>
        </w:rPr>
        <w:t>0,1 м Борат буферін (РН 8,4) пайдалана отырып дайындалған полиэтиленгликоль-6000 (ПЭГ-6000) ерітіндісіндегі антиген-антидене кешендерінің қан сарысуынан</w:t>
      </w:r>
      <w:r>
        <w:rPr>
          <w:sz w:val="28"/>
          <w:szCs w:val="28"/>
        </w:rPr>
        <w:t xml:space="preserve"> преципитация әдісімен жоғары, </w:t>
      </w:r>
      <w:r>
        <w:rPr>
          <w:sz w:val="28"/>
          <w:szCs w:val="28"/>
          <w:lang w:val="kk-KZ"/>
        </w:rPr>
        <w:t>о</w:t>
      </w:r>
      <w:r>
        <w:rPr>
          <w:sz w:val="28"/>
          <w:szCs w:val="28"/>
        </w:rPr>
        <w:t xml:space="preserve">рташа, </w:t>
      </w:r>
      <w:r>
        <w:rPr>
          <w:sz w:val="28"/>
          <w:szCs w:val="28"/>
          <w:lang w:val="kk-KZ"/>
        </w:rPr>
        <w:t>т</w:t>
      </w:r>
      <w:r w:rsidRPr="00602D03">
        <w:rPr>
          <w:sz w:val="28"/>
          <w:szCs w:val="28"/>
        </w:rPr>
        <w:t>өмен молекулалық салмақтағы айналымдағы иммундық кешендерді (ОСК) анықтау, содан кейін преципитаттың оптикалық тығыздығын фотометриялық анықтау</w:t>
      </w:r>
      <w:r w:rsidR="007F56EB" w:rsidRPr="007F56EB">
        <w:rPr>
          <w:sz w:val="28"/>
          <w:szCs w:val="28"/>
        </w:rPr>
        <w:t>.</w:t>
      </w:r>
    </w:p>
    <w:p w:rsidR="007F56EB" w:rsidRDefault="00602D03" w:rsidP="00602D03">
      <w:pPr>
        <w:pStyle w:val="a5"/>
        <w:numPr>
          <w:ilvl w:val="0"/>
          <w:numId w:val="8"/>
        </w:numPr>
        <w:jc w:val="both"/>
        <w:rPr>
          <w:sz w:val="28"/>
          <w:szCs w:val="28"/>
        </w:rPr>
      </w:pPr>
      <w:r w:rsidRPr="00602D03">
        <w:rPr>
          <w:sz w:val="28"/>
          <w:szCs w:val="28"/>
        </w:rPr>
        <w:lastRenderedPageBreak/>
        <w:t>Baercom UFI құралын пайдалана отырып, Baer-тест жүргізу кезінде туындаған есту потенциалдары әдісімен алынған аудиограмманың ең айқын үш шыңының жиынтық ұзындығын бағалауға негізделген жануарлардағы есту қабілетінің сандық бағасы (аудиометрия) жүргізілді, бұл имплантациядан кейін есту өткірлігін цифрлық баламада бағалауға мүмкіндік береді</w:t>
      </w:r>
      <w:r w:rsidR="007F56EB" w:rsidRPr="007F56EB">
        <w:rPr>
          <w:sz w:val="28"/>
          <w:szCs w:val="28"/>
        </w:rPr>
        <w:t>.</w:t>
      </w:r>
    </w:p>
    <w:p w:rsidR="007F56EB" w:rsidRDefault="00602D03" w:rsidP="00602D03">
      <w:pPr>
        <w:pStyle w:val="a5"/>
        <w:numPr>
          <w:ilvl w:val="0"/>
          <w:numId w:val="8"/>
        </w:numPr>
        <w:jc w:val="both"/>
        <w:rPr>
          <w:sz w:val="28"/>
          <w:szCs w:val="28"/>
        </w:rPr>
      </w:pPr>
      <w:r w:rsidRPr="00602D03">
        <w:rPr>
          <w:sz w:val="28"/>
          <w:szCs w:val="28"/>
        </w:rPr>
        <w:t>Имплантация аймағының өкілді учаскесінде жасушалық инфильтраттың (гранулоциттер, лимфоциттер, макрофагтар, плазмалық жасушалар, строма жасушалары) сандық бағалауымен имплантация аймақтарының құрылымдық өзгерістерінің морфологиялық және морфометриялық сипаттамасы берілген</w:t>
      </w:r>
      <w:r w:rsidR="007F56EB" w:rsidRPr="007F56EB">
        <w:rPr>
          <w:sz w:val="28"/>
          <w:szCs w:val="28"/>
        </w:rPr>
        <w:t>.</w:t>
      </w:r>
    </w:p>
    <w:p w:rsidR="00D2039E" w:rsidRPr="00D2039E" w:rsidRDefault="005515F3" w:rsidP="00901FF3">
      <w:pPr>
        <w:ind w:firstLine="708"/>
        <w:jc w:val="both"/>
        <w:rPr>
          <w:b/>
          <w:sz w:val="28"/>
          <w:szCs w:val="28"/>
        </w:rPr>
      </w:pPr>
      <w:r w:rsidRPr="005515F3">
        <w:rPr>
          <w:b/>
          <w:sz w:val="28"/>
          <w:szCs w:val="28"/>
        </w:rPr>
        <w:t>Статистикалық зерттеу әдістері</w:t>
      </w:r>
      <w:r w:rsidR="00D2039E">
        <w:rPr>
          <w:b/>
          <w:sz w:val="28"/>
          <w:szCs w:val="28"/>
        </w:rPr>
        <w:t>:</w:t>
      </w:r>
    </w:p>
    <w:p w:rsidR="006A7779" w:rsidRPr="006A7779" w:rsidRDefault="006A7779" w:rsidP="006A7779">
      <w:pPr>
        <w:suppressAutoHyphens w:val="0"/>
        <w:autoSpaceDE w:val="0"/>
        <w:autoSpaceDN w:val="0"/>
        <w:ind w:firstLine="709"/>
        <w:jc w:val="both"/>
        <w:rPr>
          <w:rFonts w:eastAsia="Times New Roman" w:cs="Times New Roman"/>
          <w:kern w:val="0"/>
          <w:sz w:val="28"/>
          <w:szCs w:val="28"/>
          <w:lang w:eastAsia="en-US" w:bidi="ar-SA"/>
        </w:rPr>
      </w:pPr>
      <w:r w:rsidRPr="006A7779">
        <w:rPr>
          <w:rFonts w:eastAsia="Times New Roman" w:cs="Times New Roman"/>
          <w:kern w:val="0"/>
          <w:sz w:val="28"/>
          <w:szCs w:val="28"/>
          <w:lang w:eastAsia="en-US" w:bidi="ar-SA"/>
        </w:rPr>
        <w:t>Барлық сандық деректер үшін топтық орташа арифметикалық (</w:t>
      </w:r>
      <w:r w:rsidRPr="006A7779">
        <w:rPr>
          <w:rFonts w:ascii="Cambria Math" w:eastAsia="Times New Roman" w:hAnsi="Cambria Math" w:cs="Cambria Math"/>
          <w:kern w:val="0"/>
          <w:sz w:val="28"/>
          <w:szCs w:val="28"/>
          <w:lang w:eastAsia="en-US" w:bidi="ar-SA"/>
        </w:rPr>
        <w:t>𝑋</w:t>
      </w:r>
      <w:r w:rsidRPr="006A7779">
        <w:rPr>
          <w:rFonts w:eastAsia="Times New Roman" w:cs="Times New Roman"/>
          <w:kern w:val="0"/>
          <w:sz w:val="28"/>
          <w:szCs w:val="28"/>
          <w:lang w:eastAsia="en-US" w:bidi="ar-SA"/>
        </w:rPr>
        <w:t>), стандартты ауытқу (SD) есептелді, әр медианалық көрсеткіш (ХБ) үшін 25 - 75% квартильаралық интервал (IQR) есептелді. Зерттелетін топтар арасындағы айырмашылықтардың сенімділігі параметрлік емес критерийлер арқылы статистикалық әдістермен анықталады: Mann-Whitne критерийі, тәуелсіз топтарды салыстыру (</w:t>
      </w:r>
      <w:r>
        <w:rPr>
          <w:rFonts w:eastAsia="Times New Roman" w:cs="Times New Roman"/>
          <w:kern w:val="0"/>
          <w:sz w:val="28"/>
          <w:szCs w:val="28"/>
          <w:lang w:val="kk-KZ" w:eastAsia="en-US" w:bidi="ar-SA"/>
        </w:rPr>
        <w:t>«</w:t>
      </w:r>
      <w:r w:rsidRPr="006A7779">
        <w:rPr>
          <w:rFonts w:eastAsia="Times New Roman" w:cs="Times New Roman"/>
          <w:kern w:val="0"/>
          <w:sz w:val="28"/>
          <w:szCs w:val="28"/>
          <w:lang w:eastAsia="en-US" w:bidi="ar-SA"/>
        </w:rPr>
        <w:t>тәжірибе-бақылау</w:t>
      </w:r>
      <w:r>
        <w:rPr>
          <w:rFonts w:eastAsia="Times New Roman" w:cs="Times New Roman"/>
          <w:kern w:val="0"/>
          <w:sz w:val="28"/>
          <w:szCs w:val="28"/>
          <w:lang w:val="kk-KZ" w:eastAsia="en-US" w:bidi="ar-SA"/>
        </w:rPr>
        <w:t>»</w:t>
      </w:r>
      <w:r w:rsidRPr="006A7779">
        <w:rPr>
          <w:rFonts w:eastAsia="Times New Roman" w:cs="Times New Roman"/>
          <w:kern w:val="0"/>
          <w:sz w:val="28"/>
          <w:szCs w:val="28"/>
          <w:lang w:eastAsia="en-US" w:bidi="ar-SA"/>
        </w:rPr>
        <w:t>). Топ ішіндегі айырмашылықтардың сенімділігі статистикалық әдіспен параметрлік емес критерийлер арқылы анықталады: Кендаллдың үш тәуелсіз топты және жұпты Вилкоксон критерийі бойынша салыстыру критерийі.</w:t>
      </w:r>
    </w:p>
    <w:p w:rsidR="006A7779" w:rsidRPr="006A7779" w:rsidRDefault="006A7779" w:rsidP="006A7779">
      <w:pPr>
        <w:suppressAutoHyphens w:val="0"/>
        <w:autoSpaceDE w:val="0"/>
        <w:autoSpaceDN w:val="0"/>
        <w:ind w:firstLine="709"/>
        <w:jc w:val="both"/>
        <w:rPr>
          <w:rFonts w:eastAsia="Times New Roman" w:cs="Times New Roman"/>
          <w:kern w:val="0"/>
          <w:sz w:val="28"/>
          <w:szCs w:val="28"/>
          <w:lang w:eastAsia="en-US" w:bidi="ar-SA"/>
        </w:rPr>
      </w:pPr>
      <w:r w:rsidRPr="006A7779">
        <w:rPr>
          <w:rFonts w:eastAsia="Times New Roman" w:cs="Times New Roman"/>
          <w:kern w:val="0"/>
          <w:sz w:val="28"/>
          <w:szCs w:val="28"/>
          <w:lang w:eastAsia="en-US" w:bidi="ar-SA"/>
        </w:rPr>
        <w:t>Корреляциялық талдау кезінде спирменнің параметрлік емес дәрежелік корреляция әдісі (rs) қолданылды. Бұл коэффициент салыстырмалы сандық көрсеткіштердің екі қатары арасындағы байланыстың тығыздығын анықтау және бағалау үшін қолданылады. Корреляция коэффициенті -1 – ден 1-ге дейінгі мәндерді қабылдайды, rs=1-де қатаң тікелей байланыс, ал rs= -1-де қатаң кері байланыс болады. Егер корреляция коэффициенті нөлге тең болса, онда шамалар арасындағы байланыс іс жүзінде жоқ. Коэффициент параметрлік емес талдау әдісі болғандықтан, бөлудің қалыпты болуын тексеру қажет емес.</w:t>
      </w:r>
    </w:p>
    <w:p w:rsidR="002F4FA1" w:rsidRPr="002F4FA1" w:rsidRDefault="006A7779" w:rsidP="006A7779">
      <w:pPr>
        <w:suppressAutoHyphens w:val="0"/>
        <w:autoSpaceDE w:val="0"/>
        <w:autoSpaceDN w:val="0"/>
        <w:ind w:firstLine="709"/>
        <w:jc w:val="both"/>
        <w:rPr>
          <w:rFonts w:eastAsia="Times New Roman" w:cs="Times New Roman"/>
          <w:kern w:val="0"/>
          <w:sz w:val="28"/>
          <w:szCs w:val="28"/>
          <w:lang w:eastAsia="en-US" w:bidi="ar-SA"/>
        </w:rPr>
      </w:pPr>
      <w:r w:rsidRPr="006A7779">
        <w:rPr>
          <w:rFonts w:eastAsia="Times New Roman" w:cs="Times New Roman"/>
          <w:kern w:val="0"/>
          <w:sz w:val="28"/>
          <w:szCs w:val="28"/>
          <w:lang w:eastAsia="en-US" w:bidi="ar-SA"/>
        </w:rPr>
        <w:t xml:space="preserve">Калькуляция, материалды безендіру </w:t>
      </w:r>
      <w:r>
        <w:rPr>
          <w:rFonts w:eastAsia="Times New Roman" w:cs="Times New Roman"/>
          <w:kern w:val="0"/>
          <w:sz w:val="28"/>
          <w:szCs w:val="28"/>
          <w:lang w:val="kk-KZ" w:eastAsia="en-US" w:bidi="ar-SA"/>
        </w:rPr>
        <w:t>«</w:t>
      </w:r>
      <w:r w:rsidRPr="006A7779">
        <w:rPr>
          <w:rFonts w:eastAsia="Times New Roman" w:cs="Times New Roman"/>
          <w:kern w:val="0"/>
          <w:sz w:val="28"/>
          <w:szCs w:val="28"/>
          <w:lang w:eastAsia="en-US" w:bidi="ar-SA"/>
        </w:rPr>
        <w:t>Statistica 8.0</w:t>
      </w:r>
      <w:r>
        <w:rPr>
          <w:rFonts w:eastAsia="Times New Roman" w:cs="Times New Roman"/>
          <w:kern w:val="0"/>
          <w:sz w:val="28"/>
          <w:szCs w:val="28"/>
          <w:lang w:val="kk-KZ" w:eastAsia="en-US" w:bidi="ar-SA"/>
        </w:rPr>
        <w:t>»</w:t>
      </w:r>
      <w:r w:rsidRPr="006A7779">
        <w:rPr>
          <w:rFonts w:eastAsia="Times New Roman" w:cs="Times New Roman"/>
          <w:kern w:val="0"/>
          <w:sz w:val="28"/>
          <w:szCs w:val="28"/>
          <w:lang w:eastAsia="en-US" w:bidi="ar-SA"/>
        </w:rPr>
        <w:t xml:space="preserve"> бағдарламалық жасақтамасын және Microsoft Office 2012 кеңсе бағдарламаларының жиынтығынан Excel кестелік процессорын қолданды</w:t>
      </w:r>
      <w:r w:rsidR="002F4FA1" w:rsidRPr="002F4FA1">
        <w:rPr>
          <w:rFonts w:eastAsia="Times New Roman" w:cs="Times New Roman"/>
          <w:kern w:val="0"/>
          <w:sz w:val="28"/>
          <w:szCs w:val="28"/>
          <w:lang w:eastAsia="en-US" w:bidi="ar-SA"/>
        </w:rPr>
        <w:t>.</w:t>
      </w:r>
    </w:p>
    <w:p w:rsidR="00F5151D" w:rsidRPr="00F5151D" w:rsidRDefault="005515F3" w:rsidP="00F5151D">
      <w:pPr>
        <w:spacing w:line="276" w:lineRule="auto"/>
        <w:ind w:firstLine="708"/>
        <w:jc w:val="both"/>
        <w:rPr>
          <w:rFonts w:cs="Times New Roman"/>
          <w:bCs/>
          <w:color w:val="000000"/>
          <w:sz w:val="28"/>
          <w:szCs w:val="28"/>
        </w:rPr>
      </w:pPr>
      <w:r w:rsidRPr="005515F3">
        <w:rPr>
          <w:rFonts w:cs="Times New Roman"/>
          <w:b/>
          <w:bCs/>
          <w:color w:val="000000"/>
          <w:sz w:val="28"/>
          <w:szCs w:val="28"/>
        </w:rPr>
        <w:t>Қорытындылар</w:t>
      </w:r>
      <w:r w:rsidR="00F5151D" w:rsidRPr="00F5151D">
        <w:rPr>
          <w:rFonts w:cs="Times New Roman"/>
          <w:b/>
          <w:bCs/>
          <w:color w:val="000000"/>
          <w:sz w:val="28"/>
          <w:szCs w:val="28"/>
        </w:rPr>
        <w:t>:</w:t>
      </w:r>
    </w:p>
    <w:p w:rsidR="002F4FA1" w:rsidRPr="002F4FA1" w:rsidRDefault="002F4FA1" w:rsidP="002F4FA1">
      <w:pPr>
        <w:spacing w:line="276" w:lineRule="auto"/>
        <w:ind w:firstLine="708"/>
        <w:jc w:val="both"/>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 xml:space="preserve">1. </w:t>
      </w:r>
      <w:r w:rsidR="006A7779" w:rsidRPr="006A7779">
        <w:rPr>
          <w:rFonts w:eastAsia="Times New Roman" w:cs="Times New Roman"/>
          <w:kern w:val="0"/>
          <w:sz w:val="28"/>
          <w:szCs w:val="28"/>
          <w:lang w:eastAsia="en-US" w:bidi="ar-SA"/>
        </w:rPr>
        <w:t>Экспериментте әзірленген мирингопластика әдісі қояндардағы ортаңғы құлақ құрылымдарына және хирургиялық араласуға барабар қол жеткізуге мүмкіндік берді</w:t>
      </w:r>
      <w:r w:rsidRPr="002F4FA1">
        <w:rPr>
          <w:rFonts w:eastAsia="Times New Roman" w:cs="Times New Roman"/>
          <w:kern w:val="0"/>
          <w:sz w:val="28"/>
          <w:szCs w:val="28"/>
          <w:lang w:eastAsia="en-US" w:bidi="ar-SA"/>
        </w:rPr>
        <w:t xml:space="preserve">. </w:t>
      </w:r>
    </w:p>
    <w:p w:rsidR="002F4FA1" w:rsidRPr="002F4FA1" w:rsidRDefault="002F4FA1" w:rsidP="002F4FA1">
      <w:pPr>
        <w:spacing w:line="276" w:lineRule="auto"/>
        <w:ind w:firstLine="708"/>
        <w:jc w:val="both"/>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 xml:space="preserve">2. </w:t>
      </w:r>
      <w:r w:rsidR="006A7779" w:rsidRPr="006A7779">
        <w:rPr>
          <w:rFonts w:eastAsia="Times New Roman" w:cs="Times New Roman"/>
          <w:kern w:val="0"/>
          <w:sz w:val="28"/>
          <w:szCs w:val="28"/>
          <w:lang w:eastAsia="en-US" w:bidi="ar-SA"/>
        </w:rPr>
        <w:t xml:space="preserve">Макроорганизмнің иммундық жүйесінің реакциясын салыстырмалы талдау, жасушасыз ксенобрен матрицасын имплантациялауға жауап ретінде, екі топта да тәжірибелік топтар мен салыстыру тобы арасында ешқандай айырмашылық жоқ екенін көрсетті және алынған мәліметтер физиологиялық мәндерден 7 және 21 тәулікке шықпайды, алайда 30 тәулікте салыстыру тобымен статистикалық маңызды айырмашылықтар байқалады (р=0,007) </w:t>
      </w:r>
      <w:r w:rsidR="006A7779" w:rsidRPr="006A7779">
        <w:rPr>
          <w:rFonts w:eastAsia="Times New Roman" w:cs="Times New Roman"/>
          <w:kern w:val="0"/>
          <w:sz w:val="28"/>
          <w:szCs w:val="28"/>
          <w:lang w:eastAsia="en-US" w:bidi="ar-SA"/>
        </w:rPr>
        <w:lastRenderedPageBreak/>
        <w:t>ОСК СМ үшін және (р=0,015) ОСК НМ үшін</w:t>
      </w:r>
      <w:r w:rsidRPr="002F4FA1">
        <w:rPr>
          <w:rFonts w:eastAsia="Times New Roman" w:cs="Times New Roman"/>
          <w:bCs/>
          <w:kern w:val="0"/>
          <w:sz w:val="28"/>
          <w:szCs w:val="28"/>
          <w:lang w:eastAsia="en-US" w:bidi="ar-SA"/>
        </w:rPr>
        <w:t>.</w:t>
      </w:r>
    </w:p>
    <w:p w:rsidR="002F4FA1" w:rsidRPr="002F4FA1" w:rsidRDefault="002F4FA1" w:rsidP="002F4FA1">
      <w:pPr>
        <w:spacing w:line="276" w:lineRule="auto"/>
        <w:ind w:firstLine="708"/>
        <w:jc w:val="both"/>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 xml:space="preserve">3. </w:t>
      </w:r>
      <w:r w:rsidR="006A7779" w:rsidRPr="006A7779">
        <w:rPr>
          <w:rFonts w:eastAsia="Times New Roman" w:cs="Times New Roman"/>
          <w:kern w:val="0"/>
          <w:sz w:val="28"/>
          <w:szCs w:val="28"/>
          <w:lang w:eastAsia="en-US" w:bidi="ar-SA"/>
        </w:rPr>
        <w:t>Экспериментте целлюляризацияланбаған ксенобрена матрицасын қолдана отырып, мирингопластикадан кейінгі алынған сандық аудиометрия есту қабілетінің жоғарылауы Dekb 40[32; 48]мм тобында 32 [30; 35]мм (р=0,045) салыстыру тобымен статистикалық маңызды айырмашылықтар байқалғанын көрсетті, алайда бақылау тобы 44,5 [43; 50] статистикалық тұрғыдан маңызды айырмашылықтар байқалмайды (р=0,104)</w:t>
      </w:r>
      <w:r w:rsidRPr="002F4FA1">
        <w:rPr>
          <w:rFonts w:eastAsia="Times New Roman" w:cs="Times New Roman"/>
          <w:bCs/>
          <w:kern w:val="0"/>
          <w:sz w:val="28"/>
          <w:szCs w:val="28"/>
          <w:lang w:eastAsia="en-US" w:bidi="ar-SA"/>
        </w:rPr>
        <w:t>.</w:t>
      </w:r>
    </w:p>
    <w:p w:rsidR="002F4FA1" w:rsidRPr="002F4FA1" w:rsidRDefault="002F4FA1" w:rsidP="002F4FA1">
      <w:pPr>
        <w:spacing w:line="276" w:lineRule="auto"/>
        <w:ind w:firstLine="708"/>
        <w:jc w:val="both"/>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 xml:space="preserve">4. </w:t>
      </w:r>
      <w:r w:rsidR="006A7779" w:rsidRPr="006A7779">
        <w:rPr>
          <w:rFonts w:eastAsia="Times New Roman" w:cs="Times New Roman"/>
          <w:kern w:val="0"/>
          <w:sz w:val="28"/>
          <w:szCs w:val="28"/>
          <w:lang w:eastAsia="en-US" w:bidi="ar-SA"/>
        </w:rPr>
        <w:t>Салыстырмалы морфологиялық талдау целлюляризацияланған ксенобрена матрицасымен мирингопластикадан кейінгі эксперименттің әртүрлі кезеңдеріндегі репаративті процестің оң динамикасын көрсетті. Осылайша, тіндердің сатылы-фазалық сауығу процесінің морфометриялық көрсеткіштері 7 тәулікте 1,82±0,75-тен 30 тәулікте 0,56±0,73-ке дейін регрессияланды</w:t>
      </w:r>
      <w:r w:rsidRPr="002F4FA1">
        <w:rPr>
          <w:rFonts w:eastAsia="Times New Roman" w:cs="Times New Roman"/>
          <w:kern w:val="0"/>
          <w:sz w:val="28"/>
          <w:szCs w:val="28"/>
          <w:lang w:eastAsia="en-US" w:bidi="ar-SA"/>
        </w:rPr>
        <w:t xml:space="preserve">. </w:t>
      </w:r>
    </w:p>
    <w:p w:rsidR="00BE6704" w:rsidRDefault="00BE6704" w:rsidP="002F4FA1">
      <w:pPr>
        <w:spacing w:line="276" w:lineRule="auto"/>
        <w:jc w:val="both"/>
        <w:rPr>
          <w:rFonts w:cs="Times New Roman"/>
          <w:bCs/>
          <w:color w:val="000000"/>
          <w:sz w:val="28"/>
          <w:szCs w:val="28"/>
        </w:rPr>
      </w:pPr>
    </w:p>
    <w:p w:rsidR="00F948D0" w:rsidRDefault="00F948D0" w:rsidP="002F4FA1">
      <w:pPr>
        <w:spacing w:line="276" w:lineRule="auto"/>
        <w:jc w:val="both"/>
        <w:rPr>
          <w:rFonts w:cs="Times New Roman"/>
          <w:bCs/>
          <w:color w:val="000000"/>
          <w:sz w:val="28"/>
          <w:szCs w:val="28"/>
        </w:rPr>
      </w:pPr>
    </w:p>
    <w:p w:rsidR="00F948D0" w:rsidRDefault="00F948D0" w:rsidP="002F4FA1">
      <w:pPr>
        <w:spacing w:line="276" w:lineRule="auto"/>
        <w:jc w:val="both"/>
        <w:rPr>
          <w:rFonts w:cs="Times New Roman"/>
          <w:bCs/>
          <w:color w:val="000000"/>
          <w:sz w:val="28"/>
          <w:szCs w:val="28"/>
        </w:rPr>
      </w:pPr>
    </w:p>
    <w:p w:rsidR="00F948D0" w:rsidRDefault="00F948D0" w:rsidP="002F4FA1">
      <w:pPr>
        <w:spacing w:line="276" w:lineRule="auto"/>
        <w:jc w:val="both"/>
        <w:rPr>
          <w:rFonts w:cs="Times New Roman"/>
          <w:bCs/>
          <w:color w:val="000000"/>
          <w:sz w:val="28"/>
          <w:szCs w:val="28"/>
        </w:rPr>
      </w:pPr>
    </w:p>
    <w:p w:rsidR="00F948D0" w:rsidRDefault="00F948D0" w:rsidP="002F4FA1">
      <w:pPr>
        <w:spacing w:line="276" w:lineRule="auto"/>
        <w:jc w:val="both"/>
        <w:rPr>
          <w:rFonts w:cs="Times New Roman"/>
          <w:bCs/>
          <w:color w:val="000000"/>
          <w:sz w:val="28"/>
          <w:szCs w:val="28"/>
        </w:rPr>
      </w:pPr>
    </w:p>
    <w:p w:rsidR="00F948D0" w:rsidRDefault="00F948D0" w:rsidP="002F4FA1">
      <w:pPr>
        <w:spacing w:line="276" w:lineRule="auto"/>
        <w:jc w:val="both"/>
        <w:rPr>
          <w:rFonts w:cs="Times New Roman"/>
          <w:bCs/>
          <w:color w:val="000000"/>
          <w:sz w:val="28"/>
          <w:szCs w:val="28"/>
        </w:rPr>
      </w:pPr>
    </w:p>
    <w:p w:rsidR="00F948D0" w:rsidRDefault="00F948D0" w:rsidP="002F4FA1">
      <w:pPr>
        <w:spacing w:line="276" w:lineRule="auto"/>
        <w:jc w:val="both"/>
        <w:rPr>
          <w:rFonts w:cs="Times New Roman"/>
          <w:bCs/>
          <w:color w:val="000000"/>
          <w:sz w:val="28"/>
          <w:szCs w:val="28"/>
        </w:rPr>
      </w:pPr>
    </w:p>
    <w:p w:rsidR="00F948D0" w:rsidRDefault="00F948D0" w:rsidP="002F4FA1">
      <w:pPr>
        <w:spacing w:line="276" w:lineRule="auto"/>
        <w:jc w:val="both"/>
        <w:rPr>
          <w:rFonts w:cs="Times New Roman"/>
          <w:bCs/>
          <w:color w:val="000000"/>
          <w:sz w:val="28"/>
          <w:szCs w:val="28"/>
        </w:rPr>
      </w:pPr>
    </w:p>
    <w:p w:rsidR="00F948D0" w:rsidRDefault="00F948D0" w:rsidP="002F4FA1">
      <w:pPr>
        <w:spacing w:line="276" w:lineRule="auto"/>
        <w:jc w:val="both"/>
        <w:rPr>
          <w:rFonts w:cs="Times New Roman"/>
          <w:bCs/>
          <w:color w:val="000000"/>
          <w:sz w:val="28"/>
          <w:szCs w:val="28"/>
        </w:rPr>
      </w:pPr>
    </w:p>
    <w:p w:rsidR="00F948D0" w:rsidRDefault="00F948D0" w:rsidP="002F4FA1">
      <w:pPr>
        <w:spacing w:line="276" w:lineRule="auto"/>
        <w:jc w:val="both"/>
        <w:rPr>
          <w:rFonts w:cs="Times New Roman"/>
          <w:bCs/>
          <w:color w:val="000000"/>
          <w:sz w:val="28"/>
          <w:szCs w:val="28"/>
        </w:rPr>
      </w:pPr>
    </w:p>
    <w:p w:rsidR="00F948D0" w:rsidRDefault="00F948D0" w:rsidP="002F4FA1">
      <w:pPr>
        <w:spacing w:line="276" w:lineRule="auto"/>
        <w:jc w:val="both"/>
        <w:rPr>
          <w:rFonts w:cs="Times New Roman"/>
          <w:bCs/>
          <w:color w:val="000000"/>
          <w:sz w:val="28"/>
          <w:szCs w:val="28"/>
        </w:rPr>
      </w:pPr>
    </w:p>
    <w:p w:rsidR="00F948D0" w:rsidRDefault="00F948D0" w:rsidP="002F4FA1">
      <w:pPr>
        <w:spacing w:line="276" w:lineRule="auto"/>
        <w:jc w:val="both"/>
        <w:rPr>
          <w:rFonts w:cs="Times New Roman"/>
          <w:bCs/>
          <w:color w:val="000000"/>
          <w:sz w:val="28"/>
          <w:szCs w:val="28"/>
        </w:rPr>
      </w:pPr>
    </w:p>
    <w:p w:rsidR="00F948D0" w:rsidRDefault="00F948D0" w:rsidP="002F4FA1">
      <w:pPr>
        <w:spacing w:line="276" w:lineRule="auto"/>
        <w:jc w:val="both"/>
        <w:rPr>
          <w:rFonts w:cs="Times New Roman"/>
          <w:bCs/>
          <w:color w:val="000000"/>
          <w:sz w:val="28"/>
          <w:szCs w:val="28"/>
        </w:rPr>
      </w:pPr>
    </w:p>
    <w:p w:rsidR="00F948D0" w:rsidRDefault="00F948D0" w:rsidP="002F4FA1">
      <w:pPr>
        <w:spacing w:line="276" w:lineRule="auto"/>
        <w:jc w:val="both"/>
        <w:rPr>
          <w:rFonts w:cs="Times New Roman"/>
          <w:bCs/>
          <w:color w:val="000000"/>
          <w:sz w:val="28"/>
          <w:szCs w:val="28"/>
        </w:rPr>
      </w:pPr>
    </w:p>
    <w:p w:rsidR="00F948D0" w:rsidRDefault="00F948D0" w:rsidP="002F4FA1">
      <w:pPr>
        <w:spacing w:line="276" w:lineRule="auto"/>
        <w:jc w:val="both"/>
        <w:rPr>
          <w:rFonts w:cs="Times New Roman"/>
          <w:bCs/>
          <w:color w:val="000000"/>
          <w:sz w:val="28"/>
          <w:szCs w:val="28"/>
        </w:rPr>
      </w:pPr>
    </w:p>
    <w:p w:rsidR="00F948D0" w:rsidRDefault="00F948D0" w:rsidP="002F4FA1">
      <w:pPr>
        <w:spacing w:line="276" w:lineRule="auto"/>
        <w:jc w:val="both"/>
        <w:rPr>
          <w:rFonts w:cs="Times New Roman"/>
          <w:bCs/>
          <w:color w:val="000000"/>
          <w:sz w:val="28"/>
          <w:szCs w:val="28"/>
        </w:rPr>
      </w:pPr>
    </w:p>
    <w:p w:rsidR="00F948D0" w:rsidRDefault="00F948D0" w:rsidP="002F4FA1">
      <w:pPr>
        <w:spacing w:line="276" w:lineRule="auto"/>
        <w:jc w:val="both"/>
        <w:rPr>
          <w:rFonts w:cs="Times New Roman"/>
          <w:bCs/>
          <w:color w:val="000000"/>
          <w:sz w:val="28"/>
          <w:szCs w:val="28"/>
        </w:rPr>
      </w:pPr>
    </w:p>
    <w:p w:rsidR="00F948D0" w:rsidRDefault="00F948D0" w:rsidP="002F4FA1">
      <w:pPr>
        <w:spacing w:line="276" w:lineRule="auto"/>
        <w:jc w:val="both"/>
        <w:rPr>
          <w:rFonts w:cs="Times New Roman"/>
          <w:bCs/>
          <w:color w:val="000000"/>
          <w:sz w:val="28"/>
          <w:szCs w:val="28"/>
        </w:rPr>
      </w:pPr>
    </w:p>
    <w:p w:rsidR="00F948D0" w:rsidRDefault="00F948D0" w:rsidP="002F4FA1">
      <w:pPr>
        <w:spacing w:line="276" w:lineRule="auto"/>
        <w:jc w:val="both"/>
        <w:rPr>
          <w:rFonts w:cs="Times New Roman"/>
          <w:bCs/>
          <w:color w:val="000000"/>
          <w:sz w:val="28"/>
          <w:szCs w:val="28"/>
        </w:rPr>
      </w:pPr>
    </w:p>
    <w:p w:rsidR="00F948D0" w:rsidRDefault="00F948D0" w:rsidP="002F4FA1">
      <w:pPr>
        <w:spacing w:line="276" w:lineRule="auto"/>
        <w:jc w:val="both"/>
        <w:rPr>
          <w:rFonts w:cs="Times New Roman"/>
          <w:bCs/>
          <w:color w:val="000000"/>
          <w:sz w:val="28"/>
          <w:szCs w:val="28"/>
        </w:rPr>
      </w:pPr>
    </w:p>
    <w:p w:rsidR="00F948D0" w:rsidRDefault="00F948D0" w:rsidP="002F4FA1">
      <w:pPr>
        <w:spacing w:line="276" w:lineRule="auto"/>
        <w:jc w:val="both"/>
        <w:rPr>
          <w:rFonts w:cs="Times New Roman"/>
          <w:bCs/>
          <w:color w:val="000000"/>
          <w:sz w:val="28"/>
          <w:szCs w:val="28"/>
        </w:rPr>
      </w:pPr>
    </w:p>
    <w:p w:rsidR="00F948D0" w:rsidRDefault="00F948D0" w:rsidP="002F4FA1">
      <w:pPr>
        <w:spacing w:line="276" w:lineRule="auto"/>
        <w:jc w:val="both"/>
        <w:rPr>
          <w:rFonts w:cs="Times New Roman"/>
          <w:bCs/>
          <w:color w:val="000000"/>
          <w:sz w:val="28"/>
          <w:szCs w:val="28"/>
        </w:rPr>
      </w:pPr>
    </w:p>
    <w:p w:rsidR="00F948D0" w:rsidRDefault="00F948D0" w:rsidP="002F4FA1">
      <w:pPr>
        <w:spacing w:line="276" w:lineRule="auto"/>
        <w:jc w:val="both"/>
        <w:rPr>
          <w:rFonts w:cs="Times New Roman"/>
          <w:bCs/>
          <w:color w:val="000000"/>
          <w:sz w:val="28"/>
          <w:szCs w:val="28"/>
        </w:rPr>
      </w:pPr>
    </w:p>
    <w:p w:rsidR="00F948D0" w:rsidRDefault="00F948D0" w:rsidP="002F4FA1">
      <w:pPr>
        <w:spacing w:line="276" w:lineRule="auto"/>
        <w:jc w:val="both"/>
        <w:rPr>
          <w:rFonts w:cs="Times New Roman"/>
          <w:bCs/>
          <w:color w:val="000000"/>
          <w:sz w:val="28"/>
          <w:szCs w:val="28"/>
        </w:rPr>
      </w:pPr>
    </w:p>
    <w:p w:rsidR="00F948D0" w:rsidRDefault="00F948D0" w:rsidP="002F4FA1">
      <w:pPr>
        <w:spacing w:line="276" w:lineRule="auto"/>
        <w:jc w:val="both"/>
        <w:rPr>
          <w:rFonts w:cs="Times New Roman"/>
          <w:bCs/>
          <w:color w:val="000000"/>
          <w:sz w:val="28"/>
          <w:szCs w:val="28"/>
        </w:rPr>
      </w:pPr>
    </w:p>
    <w:p w:rsidR="00F948D0" w:rsidRDefault="00F948D0" w:rsidP="002F4FA1">
      <w:pPr>
        <w:spacing w:line="276" w:lineRule="auto"/>
        <w:jc w:val="both"/>
        <w:rPr>
          <w:rFonts w:cs="Times New Roman"/>
          <w:bCs/>
          <w:color w:val="000000"/>
          <w:sz w:val="28"/>
          <w:szCs w:val="28"/>
        </w:rPr>
      </w:pPr>
    </w:p>
    <w:p w:rsidR="002711EE" w:rsidRPr="002711EE" w:rsidRDefault="002711EE" w:rsidP="002711EE">
      <w:pPr>
        <w:widowControl/>
        <w:suppressAutoHyphens w:val="0"/>
        <w:jc w:val="center"/>
        <w:rPr>
          <w:rFonts w:eastAsia="Calibri" w:cs="Times New Roman"/>
          <w:b/>
          <w:kern w:val="0"/>
          <w:sz w:val="28"/>
          <w:szCs w:val="28"/>
          <w:lang w:eastAsia="en-US" w:bidi="ar-SA"/>
        </w:rPr>
      </w:pPr>
      <w:r w:rsidRPr="002711EE">
        <w:rPr>
          <w:rFonts w:eastAsia="Calibri" w:cs="Times New Roman"/>
          <w:b/>
          <w:kern w:val="0"/>
          <w:sz w:val="28"/>
          <w:szCs w:val="28"/>
          <w:lang w:val="kk-KZ" w:eastAsia="en-US" w:bidi="ar-SA"/>
        </w:rPr>
        <w:lastRenderedPageBreak/>
        <w:t>ӘДЕБИЕТТЕР ТІЗІМІ</w:t>
      </w:r>
      <w:r w:rsidRPr="002711EE">
        <w:rPr>
          <w:rFonts w:eastAsia="Calibri" w:cs="Times New Roman"/>
          <w:b/>
          <w:kern w:val="0"/>
          <w:sz w:val="28"/>
          <w:szCs w:val="28"/>
          <w:lang w:eastAsia="en-US" w:bidi="ar-SA"/>
        </w:rPr>
        <w:t>:</w:t>
      </w:r>
    </w:p>
    <w:p w:rsidR="002711EE" w:rsidRPr="00F16791" w:rsidRDefault="002711EE" w:rsidP="002711EE">
      <w:pPr>
        <w:pStyle w:val="a7"/>
        <w:spacing w:before="0" w:beforeAutospacing="0" w:after="0" w:afterAutospacing="0" w:line="276" w:lineRule="auto"/>
        <w:jc w:val="both"/>
        <w:rPr>
          <w:sz w:val="28"/>
          <w:szCs w:val="28"/>
        </w:rPr>
      </w:pPr>
      <w:r w:rsidRPr="00A21820">
        <w:rPr>
          <w:sz w:val="28"/>
          <w:szCs w:val="28"/>
          <w:shd w:val="clear" w:color="auto" w:fill="FFFFFF"/>
        </w:rPr>
        <w:t>1</w:t>
      </w:r>
      <w:r w:rsidRPr="00F16791">
        <w:rPr>
          <w:sz w:val="28"/>
          <w:szCs w:val="28"/>
          <w:shd w:val="clear" w:color="auto" w:fill="FFFFFF"/>
        </w:rPr>
        <w:t xml:space="preserve">. </w:t>
      </w:r>
      <w:r w:rsidRPr="00274488">
        <w:rPr>
          <w:sz w:val="28"/>
          <w:szCs w:val="28"/>
        </w:rPr>
        <w:t xml:space="preserve">Курмашова Л. М., Сопко О. Н., Болознева Е. В.  Клинические результаты мирингопластик при острых травматических перфорациях. </w:t>
      </w:r>
      <w:r>
        <w:rPr>
          <w:sz w:val="28"/>
          <w:szCs w:val="28"/>
        </w:rPr>
        <w:t xml:space="preserve">// </w:t>
      </w:r>
      <w:r w:rsidRPr="00274488">
        <w:rPr>
          <w:sz w:val="28"/>
          <w:szCs w:val="28"/>
        </w:rPr>
        <w:t>Рос</w:t>
      </w:r>
      <w:r>
        <w:rPr>
          <w:sz w:val="28"/>
          <w:szCs w:val="28"/>
        </w:rPr>
        <w:t>сийская оториноларингология №1(68)</w:t>
      </w:r>
      <w:r w:rsidRPr="00274488">
        <w:rPr>
          <w:sz w:val="28"/>
          <w:szCs w:val="28"/>
        </w:rPr>
        <w:t>2014</w:t>
      </w:r>
      <w:r>
        <w:rPr>
          <w:sz w:val="28"/>
          <w:szCs w:val="28"/>
        </w:rPr>
        <w:t xml:space="preserve"> </w:t>
      </w:r>
      <w:r w:rsidRPr="00274488">
        <w:rPr>
          <w:sz w:val="28"/>
          <w:szCs w:val="28"/>
        </w:rPr>
        <w:t>С.126.</w:t>
      </w:r>
      <w:r w:rsidRPr="00F16791">
        <w:rPr>
          <w:color w:val="000000"/>
          <w:sz w:val="28"/>
          <w:szCs w:val="28"/>
        </w:rPr>
        <w:t xml:space="preserve"> </w:t>
      </w:r>
      <w:r w:rsidRPr="00F16791">
        <w:rPr>
          <w:sz w:val="28"/>
          <w:szCs w:val="28"/>
        </w:rPr>
        <w:br/>
      </w:r>
      <w:r w:rsidRPr="00A21820">
        <w:rPr>
          <w:sz w:val="28"/>
          <w:szCs w:val="28"/>
        </w:rPr>
        <w:t>2.</w:t>
      </w:r>
      <w:r>
        <w:rPr>
          <w:sz w:val="28"/>
          <w:szCs w:val="28"/>
        </w:rPr>
        <w:t xml:space="preserve"> </w:t>
      </w:r>
      <w:r w:rsidRPr="00433D83">
        <w:rPr>
          <w:sz w:val="28"/>
          <w:szCs w:val="28"/>
        </w:rPr>
        <w:t>Гаров Е.В., Сидорина Н.Г., Зеленкова В.Н., Лаврова</w:t>
      </w:r>
      <w:r>
        <w:rPr>
          <w:sz w:val="28"/>
          <w:szCs w:val="28"/>
        </w:rPr>
        <w:t xml:space="preserve"> </w:t>
      </w:r>
      <w:r w:rsidRPr="00433D83">
        <w:rPr>
          <w:sz w:val="28"/>
          <w:szCs w:val="28"/>
        </w:rPr>
        <w:t>А.С., Акмулдиева Н.Р.</w:t>
      </w:r>
      <w:r>
        <w:rPr>
          <w:color w:val="000000"/>
          <w:sz w:val="28"/>
          <w:szCs w:val="28"/>
        </w:rPr>
        <w:t xml:space="preserve"> </w:t>
      </w:r>
      <w:r w:rsidRPr="00433D83">
        <w:rPr>
          <w:sz w:val="28"/>
          <w:szCs w:val="28"/>
        </w:rPr>
        <w:t>Анализ эффективности тимпанопластики у больных хроническим перфоративным средним отитом</w:t>
      </w:r>
      <w:r w:rsidRPr="00433D83">
        <w:rPr>
          <w:color w:val="000000"/>
          <w:sz w:val="28"/>
          <w:szCs w:val="28"/>
        </w:rPr>
        <w:t xml:space="preserve">. </w:t>
      </w:r>
      <w:r>
        <w:rPr>
          <w:color w:val="000000"/>
          <w:sz w:val="28"/>
          <w:szCs w:val="28"/>
        </w:rPr>
        <w:t xml:space="preserve">// </w:t>
      </w:r>
      <w:r w:rsidRPr="00433D83">
        <w:rPr>
          <w:sz w:val="28"/>
          <w:szCs w:val="28"/>
        </w:rPr>
        <w:t>Вестн</w:t>
      </w:r>
      <w:r>
        <w:rPr>
          <w:sz w:val="28"/>
          <w:szCs w:val="28"/>
        </w:rPr>
        <w:t>ик</w:t>
      </w:r>
      <w:r w:rsidRPr="00433D83">
        <w:rPr>
          <w:sz w:val="28"/>
          <w:szCs w:val="28"/>
        </w:rPr>
        <w:t xml:space="preserve"> оторинолар</w:t>
      </w:r>
      <w:r>
        <w:rPr>
          <w:sz w:val="28"/>
          <w:szCs w:val="28"/>
        </w:rPr>
        <w:t>ингологии</w:t>
      </w:r>
      <w:r w:rsidRPr="00433D83">
        <w:rPr>
          <w:sz w:val="28"/>
          <w:szCs w:val="28"/>
        </w:rPr>
        <w:t xml:space="preserve"> </w:t>
      </w:r>
      <w:r w:rsidR="00F948D0" w:rsidRPr="00433D83">
        <w:rPr>
          <w:sz w:val="28"/>
          <w:szCs w:val="28"/>
        </w:rPr>
        <w:t xml:space="preserve">2014; </w:t>
      </w:r>
      <w:r w:rsidR="00F948D0">
        <w:rPr>
          <w:sz w:val="28"/>
          <w:szCs w:val="28"/>
        </w:rPr>
        <w:t>6</w:t>
      </w:r>
      <w:r w:rsidRPr="00433D83">
        <w:rPr>
          <w:sz w:val="28"/>
          <w:szCs w:val="28"/>
        </w:rPr>
        <w:t xml:space="preserve">: </w:t>
      </w:r>
      <w:r>
        <w:rPr>
          <w:sz w:val="28"/>
          <w:szCs w:val="28"/>
        </w:rPr>
        <w:t xml:space="preserve">С. </w:t>
      </w:r>
      <w:r w:rsidRPr="00433D83">
        <w:rPr>
          <w:sz w:val="28"/>
          <w:szCs w:val="28"/>
        </w:rPr>
        <w:t>8</w:t>
      </w:r>
      <w:r>
        <w:rPr>
          <w:sz w:val="28"/>
          <w:szCs w:val="28"/>
        </w:rPr>
        <w:t>-</w:t>
      </w:r>
      <w:r w:rsidRPr="00433D83">
        <w:rPr>
          <w:sz w:val="28"/>
          <w:szCs w:val="28"/>
        </w:rPr>
        <w:t>11.</w:t>
      </w:r>
      <w:r>
        <w:t xml:space="preserve"> </w:t>
      </w:r>
    </w:p>
    <w:p w:rsidR="002711EE" w:rsidRPr="00433D83" w:rsidRDefault="002711EE" w:rsidP="002711EE">
      <w:pPr>
        <w:spacing w:line="276" w:lineRule="auto"/>
        <w:jc w:val="both"/>
        <w:rPr>
          <w:rFonts w:cs="Times New Roman"/>
          <w:sz w:val="28"/>
          <w:szCs w:val="28"/>
        </w:rPr>
      </w:pPr>
      <w:r w:rsidRPr="00433D83">
        <w:rPr>
          <w:rFonts w:cs="Times New Roman"/>
          <w:sz w:val="28"/>
          <w:szCs w:val="28"/>
          <w:shd w:val="clear" w:color="auto" w:fill="FFFFFF"/>
        </w:rPr>
        <w:t xml:space="preserve">3. </w:t>
      </w:r>
      <w:r w:rsidRPr="00433D83">
        <w:rPr>
          <w:sz w:val="28"/>
          <w:szCs w:val="28"/>
        </w:rPr>
        <w:t xml:space="preserve">Полякова С. Д., Батенева Н. Н., Попова Е. А.  Комплексный подход к диагностике и лечению травматических отитов. </w:t>
      </w:r>
      <w:r>
        <w:rPr>
          <w:sz w:val="28"/>
          <w:szCs w:val="28"/>
        </w:rPr>
        <w:t xml:space="preserve">// </w:t>
      </w:r>
      <w:r w:rsidRPr="00433D83">
        <w:rPr>
          <w:sz w:val="28"/>
          <w:szCs w:val="28"/>
        </w:rPr>
        <w:t>Российская оториноларингология №4 (41) 2009 с. 114-118.</w:t>
      </w:r>
    </w:p>
    <w:p w:rsidR="002711EE" w:rsidRPr="00F16791" w:rsidRDefault="002711EE" w:rsidP="002711EE">
      <w:pPr>
        <w:spacing w:line="276" w:lineRule="auto"/>
        <w:jc w:val="both"/>
        <w:rPr>
          <w:rFonts w:cs="Times New Roman"/>
          <w:sz w:val="28"/>
          <w:szCs w:val="28"/>
          <w:lang w:val="en-US"/>
        </w:rPr>
      </w:pPr>
      <w:r w:rsidRPr="002711EE">
        <w:rPr>
          <w:rFonts w:cs="Times New Roman"/>
          <w:sz w:val="28"/>
          <w:szCs w:val="28"/>
          <w:shd w:val="clear" w:color="auto" w:fill="FFFFFF"/>
          <w:lang w:val="en-US"/>
        </w:rPr>
        <w:t xml:space="preserve">4. </w:t>
      </w:r>
      <w:r w:rsidRPr="00F16791">
        <w:rPr>
          <w:sz w:val="28"/>
          <w:szCs w:val="28"/>
          <w:lang w:val="en-US"/>
        </w:rPr>
        <w:t>Teh</w:t>
      </w:r>
      <w:r w:rsidRPr="002711EE">
        <w:rPr>
          <w:sz w:val="28"/>
          <w:szCs w:val="28"/>
          <w:lang w:val="en-US"/>
        </w:rPr>
        <w:t xml:space="preserve"> </w:t>
      </w:r>
      <w:r w:rsidRPr="00F16791">
        <w:rPr>
          <w:sz w:val="28"/>
          <w:szCs w:val="28"/>
          <w:lang w:val="en-US"/>
        </w:rPr>
        <w:t>BM</w:t>
      </w:r>
      <w:r w:rsidRPr="002711EE">
        <w:rPr>
          <w:sz w:val="28"/>
          <w:szCs w:val="28"/>
          <w:lang w:val="en-US"/>
        </w:rPr>
        <w:t xml:space="preserve">, </w:t>
      </w:r>
      <w:r w:rsidRPr="00F16791">
        <w:rPr>
          <w:sz w:val="28"/>
          <w:szCs w:val="28"/>
          <w:lang w:val="en-US"/>
        </w:rPr>
        <w:t>Marano</w:t>
      </w:r>
      <w:r w:rsidRPr="002711EE">
        <w:rPr>
          <w:sz w:val="28"/>
          <w:szCs w:val="28"/>
          <w:lang w:val="en-US"/>
        </w:rPr>
        <w:t xml:space="preserve"> </w:t>
      </w:r>
      <w:r w:rsidRPr="00F16791">
        <w:rPr>
          <w:sz w:val="28"/>
          <w:szCs w:val="28"/>
          <w:lang w:val="en-US"/>
        </w:rPr>
        <w:t>RJ</w:t>
      </w:r>
      <w:r w:rsidRPr="002711EE">
        <w:rPr>
          <w:sz w:val="28"/>
          <w:szCs w:val="28"/>
          <w:lang w:val="en-US"/>
        </w:rPr>
        <w:t xml:space="preserve">, </w:t>
      </w:r>
      <w:r w:rsidRPr="00F16791">
        <w:rPr>
          <w:sz w:val="28"/>
          <w:szCs w:val="28"/>
          <w:lang w:val="en-US"/>
        </w:rPr>
        <w:t>Shen</w:t>
      </w:r>
      <w:r w:rsidRPr="002711EE">
        <w:rPr>
          <w:sz w:val="28"/>
          <w:szCs w:val="28"/>
          <w:lang w:val="en-US"/>
        </w:rPr>
        <w:t xml:space="preserve"> </w:t>
      </w:r>
      <w:r w:rsidRPr="00F16791">
        <w:rPr>
          <w:sz w:val="28"/>
          <w:szCs w:val="28"/>
          <w:lang w:val="en-US"/>
        </w:rPr>
        <w:t>Y</w:t>
      </w:r>
      <w:r w:rsidRPr="002711EE">
        <w:rPr>
          <w:sz w:val="28"/>
          <w:szCs w:val="28"/>
          <w:lang w:val="en-US"/>
        </w:rPr>
        <w:t xml:space="preserve">, </w:t>
      </w:r>
      <w:r w:rsidRPr="00F16791">
        <w:rPr>
          <w:sz w:val="28"/>
          <w:szCs w:val="28"/>
          <w:lang w:val="en-US"/>
        </w:rPr>
        <w:t>Friedland</w:t>
      </w:r>
      <w:r w:rsidRPr="002711EE">
        <w:rPr>
          <w:sz w:val="28"/>
          <w:szCs w:val="28"/>
          <w:lang w:val="en-US"/>
        </w:rPr>
        <w:t xml:space="preserve"> </w:t>
      </w:r>
      <w:r w:rsidRPr="00F16791">
        <w:rPr>
          <w:sz w:val="28"/>
          <w:szCs w:val="28"/>
          <w:lang w:val="en-US"/>
        </w:rPr>
        <w:t>PL</w:t>
      </w:r>
      <w:r w:rsidRPr="002711EE">
        <w:rPr>
          <w:sz w:val="28"/>
          <w:szCs w:val="28"/>
          <w:lang w:val="en-US"/>
        </w:rPr>
        <w:t xml:space="preserve">, </w:t>
      </w:r>
      <w:r w:rsidRPr="00F16791">
        <w:rPr>
          <w:sz w:val="28"/>
          <w:szCs w:val="28"/>
          <w:lang w:val="en-US"/>
        </w:rPr>
        <w:t>Dilley</w:t>
      </w:r>
      <w:r w:rsidRPr="002711EE">
        <w:rPr>
          <w:sz w:val="28"/>
          <w:szCs w:val="28"/>
          <w:lang w:val="en-US"/>
        </w:rPr>
        <w:t xml:space="preserve"> </w:t>
      </w:r>
      <w:r w:rsidRPr="00F16791">
        <w:rPr>
          <w:sz w:val="28"/>
          <w:szCs w:val="28"/>
          <w:lang w:val="en-US"/>
        </w:rPr>
        <w:t>RJ</w:t>
      </w:r>
      <w:r w:rsidRPr="002711EE">
        <w:rPr>
          <w:sz w:val="28"/>
          <w:szCs w:val="28"/>
          <w:lang w:val="en-US"/>
        </w:rPr>
        <w:t xml:space="preserve">, </w:t>
      </w:r>
      <w:r w:rsidRPr="00F16791">
        <w:rPr>
          <w:sz w:val="28"/>
          <w:szCs w:val="28"/>
          <w:lang w:val="en-US"/>
        </w:rPr>
        <w:t>Atlas</w:t>
      </w:r>
      <w:r w:rsidRPr="002711EE">
        <w:rPr>
          <w:sz w:val="28"/>
          <w:szCs w:val="28"/>
          <w:lang w:val="en-US"/>
        </w:rPr>
        <w:t xml:space="preserve"> </w:t>
      </w:r>
      <w:r w:rsidRPr="00F16791">
        <w:rPr>
          <w:sz w:val="28"/>
          <w:szCs w:val="28"/>
          <w:lang w:val="en-US"/>
        </w:rPr>
        <w:t>MD</w:t>
      </w:r>
      <w:r w:rsidRPr="002711EE">
        <w:rPr>
          <w:sz w:val="28"/>
          <w:szCs w:val="28"/>
          <w:lang w:val="en-US"/>
        </w:rPr>
        <w:t xml:space="preserve">. </w:t>
      </w:r>
      <w:r w:rsidRPr="00F16791">
        <w:rPr>
          <w:sz w:val="28"/>
          <w:szCs w:val="28"/>
          <w:lang w:val="en-US"/>
        </w:rPr>
        <w:t>Tissue engineering of the tympanic membrane. Tissue Eng Part B Rev 2013; 19: 116-32.</w:t>
      </w:r>
    </w:p>
    <w:p w:rsidR="002711EE" w:rsidRPr="009F1AC2" w:rsidRDefault="002711EE" w:rsidP="002711EE">
      <w:pPr>
        <w:pStyle w:val="a7"/>
        <w:spacing w:before="0" w:beforeAutospacing="0" w:after="0" w:afterAutospacing="0" w:line="276" w:lineRule="auto"/>
        <w:jc w:val="both"/>
        <w:rPr>
          <w:sz w:val="28"/>
          <w:szCs w:val="28"/>
        </w:rPr>
      </w:pPr>
      <w:r w:rsidRPr="00F948D0">
        <w:rPr>
          <w:sz w:val="28"/>
          <w:szCs w:val="28"/>
          <w:lang w:eastAsia="ar-SA"/>
        </w:rPr>
        <w:t>5</w:t>
      </w:r>
      <w:r w:rsidRPr="00F948D0">
        <w:rPr>
          <w:sz w:val="28"/>
          <w:szCs w:val="28"/>
        </w:rPr>
        <w:t>.</w:t>
      </w:r>
      <w:r w:rsidRPr="00F16791">
        <w:rPr>
          <w:rStyle w:val="apple-converted-space"/>
          <w:sz w:val="28"/>
          <w:szCs w:val="28"/>
          <w:lang w:val="en-US"/>
        </w:rPr>
        <w:t> </w:t>
      </w:r>
      <w:r w:rsidRPr="003A480D">
        <w:rPr>
          <w:sz w:val="28"/>
          <w:szCs w:val="28"/>
        </w:rPr>
        <w:t>Хоров</w:t>
      </w:r>
      <w:r w:rsidRPr="00F948D0">
        <w:rPr>
          <w:sz w:val="28"/>
          <w:szCs w:val="28"/>
        </w:rPr>
        <w:t xml:space="preserve"> </w:t>
      </w:r>
      <w:r w:rsidRPr="003A480D">
        <w:rPr>
          <w:sz w:val="28"/>
          <w:szCs w:val="28"/>
        </w:rPr>
        <w:t>О</w:t>
      </w:r>
      <w:r w:rsidRPr="00F948D0">
        <w:rPr>
          <w:sz w:val="28"/>
          <w:szCs w:val="28"/>
        </w:rPr>
        <w:t>.</w:t>
      </w:r>
      <w:r w:rsidRPr="003A480D">
        <w:rPr>
          <w:sz w:val="28"/>
          <w:szCs w:val="28"/>
        </w:rPr>
        <w:t>Г</w:t>
      </w:r>
      <w:r w:rsidRPr="00F948D0">
        <w:rPr>
          <w:sz w:val="28"/>
          <w:szCs w:val="28"/>
        </w:rPr>
        <w:t xml:space="preserve">., </w:t>
      </w:r>
      <w:r w:rsidRPr="003A480D">
        <w:rPr>
          <w:sz w:val="28"/>
          <w:szCs w:val="28"/>
        </w:rPr>
        <w:t>Плавский</w:t>
      </w:r>
      <w:r w:rsidRPr="00F948D0">
        <w:rPr>
          <w:sz w:val="28"/>
          <w:szCs w:val="28"/>
        </w:rPr>
        <w:t xml:space="preserve"> </w:t>
      </w:r>
      <w:r w:rsidRPr="003A480D">
        <w:rPr>
          <w:sz w:val="28"/>
          <w:szCs w:val="28"/>
        </w:rPr>
        <w:t>Д</w:t>
      </w:r>
      <w:r w:rsidRPr="00F948D0">
        <w:rPr>
          <w:sz w:val="28"/>
          <w:szCs w:val="28"/>
        </w:rPr>
        <w:t>.</w:t>
      </w:r>
      <w:r w:rsidRPr="003A480D">
        <w:rPr>
          <w:sz w:val="28"/>
          <w:szCs w:val="28"/>
        </w:rPr>
        <w:t>М</w:t>
      </w:r>
      <w:r w:rsidRPr="00F948D0">
        <w:rPr>
          <w:sz w:val="28"/>
          <w:szCs w:val="28"/>
        </w:rPr>
        <w:t xml:space="preserve">.  </w:t>
      </w:r>
      <w:r>
        <w:rPr>
          <w:sz w:val="28"/>
          <w:szCs w:val="28"/>
        </w:rPr>
        <w:t>Тимпанопластика</w:t>
      </w:r>
      <w:r w:rsidRPr="003A480D">
        <w:rPr>
          <w:sz w:val="28"/>
          <w:szCs w:val="28"/>
        </w:rPr>
        <w:t xml:space="preserve"> </w:t>
      </w:r>
      <w:r>
        <w:rPr>
          <w:sz w:val="28"/>
          <w:szCs w:val="28"/>
        </w:rPr>
        <w:t>с</w:t>
      </w:r>
      <w:r w:rsidRPr="003A480D">
        <w:rPr>
          <w:sz w:val="28"/>
          <w:szCs w:val="28"/>
        </w:rPr>
        <w:t xml:space="preserve"> </w:t>
      </w:r>
      <w:r>
        <w:rPr>
          <w:sz w:val="28"/>
          <w:szCs w:val="28"/>
        </w:rPr>
        <w:t>применением</w:t>
      </w:r>
      <w:r w:rsidRPr="003A480D">
        <w:rPr>
          <w:sz w:val="28"/>
          <w:szCs w:val="28"/>
        </w:rPr>
        <w:t xml:space="preserve"> </w:t>
      </w:r>
      <w:r>
        <w:rPr>
          <w:sz w:val="28"/>
          <w:szCs w:val="28"/>
        </w:rPr>
        <w:t>хрящевой</w:t>
      </w:r>
      <w:r w:rsidRPr="003A480D">
        <w:rPr>
          <w:sz w:val="28"/>
          <w:szCs w:val="28"/>
        </w:rPr>
        <w:t xml:space="preserve"> </w:t>
      </w:r>
      <w:r>
        <w:rPr>
          <w:sz w:val="28"/>
          <w:szCs w:val="28"/>
        </w:rPr>
        <w:t>пластины</w:t>
      </w:r>
      <w:r w:rsidRPr="003A480D">
        <w:rPr>
          <w:sz w:val="28"/>
          <w:szCs w:val="28"/>
        </w:rPr>
        <w:t xml:space="preserve"> </w:t>
      </w:r>
      <w:r>
        <w:rPr>
          <w:sz w:val="28"/>
          <w:szCs w:val="28"/>
        </w:rPr>
        <w:t xml:space="preserve">при обширных дефектах барабанной перепонки // Новости хирургии </w:t>
      </w:r>
      <w:r w:rsidRPr="003A480D">
        <w:rPr>
          <w:sz w:val="28"/>
          <w:szCs w:val="28"/>
        </w:rPr>
        <w:t>№1-</w:t>
      </w:r>
      <w:r w:rsidRPr="003A480D">
        <w:rPr>
          <w:sz w:val="28"/>
          <w:szCs w:val="28"/>
        </w:rPr>
        <w:sym w:font="Symbol" w:char="F020"/>
      </w:r>
      <w:r w:rsidRPr="003A480D">
        <w:rPr>
          <w:sz w:val="28"/>
          <w:szCs w:val="28"/>
        </w:rPr>
        <w:t xml:space="preserve">2010 - том 18 С. 108-113. </w:t>
      </w:r>
    </w:p>
    <w:p w:rsidR="002711EE" w:rsidRPr="00A21820" w:rsidRDefault="002711EE" w:rsidP="002711EE">
      <w:pPr>
        <w:spacing w:line="276" w:lineRule="auto"/>
        <w:jc w:val="both"/>
        <w:rPr>
          <w:rFonts w:cs="Times New Roman"/>
          <w:sz w:val="28"/>
          <w:szCs w:val="28"/>
          <w:lang w:val="en-US" w:eastAsia="ru-RU"/>
        </w:rPr>
      </w:pPr>
      <w:r w:rsidRPr="00A21820">
        <w:rPr>
          <w:rFonts w:cs="Times New Roman"/>
          <w:sz w:val="28"/>
          <w:szCs w:val="28"/>
          <w:lang w:val="en-US"/>
        </w:rPr>
        <w:t xml:space="preserve">6. </w:t>
      </w:r>
      <w:r w:rsidRPr="00814DDE">
        <w:rPr>
          <w:sz w:val="28"/>
          <w:szCs w:val="28"/>
          <w:lang w:val="en-US"/>
        </w:rPr>
        <w:t>Razan A. Basonbul, Michael S. Cohen. Use of porcine small intestinal submucosa for pediatric endoscopic tympanic membrane repair. / World Journal of Otorhinolaryngology-Head</w:t>
      </w:r>
      <w:r>
        <w:rPr>
          <w:sz w:val="28"/>
          <w:szCs w:val="28"/>
          <w:lang w:val="en-US"/>
        </w:rPr>
        <w:t xml:space="preserve"> and Neck Surgery (2017) 3, 142</w:t>
      </w:r>
      <w:r w:rsidRPr="00814DDE">
        <w:rPr>
          <w:sz w:val="28"/>
          <w:szCs w:val="28"/>
          <w:lang w:val="en-US"/>
        </w:rPr>
        <w:t>-147</w:t>
      </w:r>
      <w:r w:rsidRPr="00814DDE">
        <w:rPr>
          <w:rFonts w:cs="Times New Roman"/>
          <w:sz w:val="28"/>
          <w:szCs w:val="28"/>
          <w:lang w:val="en-US"/>
        </w:rPr>
        <w:t>.</w:t>
      </w:r>
    </w:p>
    <w:p w:rsidR="002711EE" w:rsidRPr="00D51758" w:rsidRDefault="002711EE" w:rsidP="002711EE">
      <w:pPr>
        <w:autoSpaceDE w:val="0"/>
        <w:autoSpaceDN w:val="0"/>
        <w:adjustRightInd w:val="0"/>
        <w:spacing w:line="276" w:lineRule="auto"/>
        <w:jc w:val="both"/>
        <w:rPr>
          <w:rFonts w:cs="Times New Roman"/>
          <w:sz w:val="28"/>
          <w:szCs w:val="28"/>
          <w:lang w:val="en-US"/>
        </w:rPr>
      </w:pPr>
      <w:r w:rsidRPr="00D51758">
        <w:rPr>
          <w:rFonts w:cs="Times New Roman"/>
          <w:sz w:val="28"/>
          <w:szCs w:val="28"/>
          <w:lang w:val="en-US"/>
        </w:rPr>
        <w:t xml:space="preserve">7. </w:t>
      </w:r>
      <w:r w:rsidRPr="00D51758">
        <w:rPr>
          <w:sz w:val="28"/>
          <w:szCs w:val="28"/>
          <w:lang w:val="en-US"/>
        </w:rPr>
        <w:t>Lou, Z.-C., He, J.-G.  A randomised controlled trial comparing spontaneous healing, gelfoam patching and edge-approximation plus gelfoam patching in traumatic tympanic membrane perforation with inverted or everted edges. / 2011 Blackwell Publishing Ltd • Clinical Otolaryngology 36, 221–226.</w:t>
      </w:r>
    </w:p>
    <w:p w:rsidR="002711EE" w:rsidRPr="00F948D0" w:rsidRDefault="002711EE" w:rsidP="002711EE">
      <w:pPr>
        <w:autoSpaceDE w:val="0"/>
        <w:autoSpaceDN w:val="0"/>
        <w:adjustRightInd w:val="0"/>
        <w:spacing w:line="276" w:lineRule="auto"/>
        <w:jc w:val="both"/>
        <w:rPr>
          <w:rFonts w:cs="Times New Roman"/>
          <w:sz w:val="28"/>
          <w:szCs w:val="28"/>
        </w:rPr>
      </w:pPr>
      <w:r>
        <w:rPr>
          <w:rFonts w:cs="Times New Roman"/>
          <w:sz w:val="28"/>
          <w:szCs w:val="28"/>
        </w:rPr>
        <w:t xml:space="preserve">8. </w:t>
      </w:r>
      <w:r w:rsidRPr="005A5EB1">
        <w:rPr>
          <w:sz w:val="28"/>
          <w:szCs w:val="28"/>
        </w:rPr>
        <w:t>Маркова М. В.</w:t>
      </w:r>
      <w:r>
        <w:rPr>
          <w:sz w:val="28"/>
          <w:szCs w:val="28"/>
        </w:rPr>
        <w:t xml:space="preserve"> </w:t>
      </w:r>
      <w:r w:rsidRPr="005A5EB1">
        <w:rPr>
          <w:sz w:val="28"/>
          <w:szCs w:val="28"/>
        </w:rPr>
        <w:t>Опыт применения новой полимерной пленки «Омидерм» для закрытия травматических перфораций барабанной перепонки у детей. /</w:t>
      </w:r>
      <w:r>
        <w:rPr>
          <w:sz w:val="28"/>
          <w:szCs w:val="28"/>
        </w:rPr>
        <w:t>/</w:t>
      </w:r>
      <w:r w:rsidRPr="005A5EB1">
        <w:rPr>
          <w:sz w:val="28"/>
          <w:szCs w:val="28"/>
        </w:rPr>
        <w:t xml:space="preserve"> Российская оториноларингология №2 (45) 2010. / С</w:t>
      </w:r>
      <w:r w:rsidRPr="00F948D0">
        <w:rPr>
          <w:sz w:val="28"/>
          <w:szCs w:val="28"/>
        </w:rPr>
        <w:t>. 177-179.</w:t>
      </w:r>
    </w:p>
    <w:p w:rsidR="002711EE" w:rsidRPr="009F1AC2" w:rsidRDefault="002711EE" w:rsidP="002711EE">
      <w:pPr>
        <w:autoSpaceDE w:val="0"/>
        <w:autoSpaceDN w:val="0"/>
        <w:adjustRightInd w:val="0"/>
        <w:spacing w:line="276" w:lineRule="auto"/>
        <w:jc w:val="both"/>
        <w:rPr>
          <w:sz w:val="28"/>
          <w:szCs w:val="28"/>
          <w:lang w:val="en-US"/>
        </w:rPr>
      </w:pPr>
      <w:r w:rsidRPr="00911476">
        <w:rPr>
          <w:rFonts w:cs="Times New Roman"/>
          <w:sz w:val="28"/>
          <w:szCs w:val="28"/>
          <w:lang w:val="en-US"/>
        </w:rPr>
        <w:t>9</w:t>
      </w:r>
      <w:r w:rsidRPr="00A21820">
        <w:rPr>
          <w:rFonts w:cs="Times New Roman"/>
          <w:sz w:val="28"/>
          <w:szCs w:val="28"/>
          <w:lang w:val="en-US"/>
        </w:rPr>
        <w:t xml:space="preserve">. </w:t>
      </w:r>
      <w:r w:rsidRPr="00A21820">
        <w:rPr>
          <w:rFonts w:cs="Times New Roman"/>
          <w:bCs/>
          <w:sz w:val="28"/>
          <w:szCs w:val="28"/>
          <w:lang w:val="en-US"/>
        </w:rPr>
        <w:t xml:space="preserve"> </w:t>
      </w:r>
      <w:r w:rsidRPr="00F72792">
        <w:rPr>
          <w:sz w:val="28"/>
          <w:szCs w:val="28"/>
          <w:lang w:val="en-US"/>
        </w:rPr>
        <w:t>Shen Y, Guo Y, Wilczynska M, Li J, Hellström S, Ny T. Plasminogen initiates and potentiates the healing of acute and chronic tympanic membrane perforations in mice. J Transl Med 2014; 12: 5.</w:t>
      </w:r>
    </w:p>
    <w:p w:rsidR="002711EE" w:rsidRPr="008A399B" w:rsidRDefault="002711EE" w:rsidP="002711EE">
      <w:pPr>
        <w:autoSpaceDE w:val="0"/>
        <w:autoSpaceDN w:val="0"/>
        <w:adjustRightInd w:val="0"/>
        <w:spacing w:line="276" w:lineRule="auto"/>
        <w:jc w:val="both"/>
        <w:rPr>
          <w:rFonts w:cs="Times New Roman"/>
          <w:sz w:val="28"/>
          <w:szCs w:val="28"/>
          <w:lang w:val="en-US" w:eastAsia="ru-RU"/>
        </w:rPr>
      </w:pPr>
      <w:r w:rsidRPr="005A5EB1">
        <w:rPr>
          <w:rFonts w:cs="Times New Roman"/>
          <w:bCs/>
          <w:sz w:val="28"/>
          <w:szCs w:val="28"/>
          <w:lang w:val="en-US"/>
        </w:rPr>
        <w:t>10</w:t>
      </w:r>
      <w:r w:rsidRPr="009B1685">
        <w:rPr>
          <w:rFonts w:cs="Times New Roman"/>
          <w:bCs/>
          <w:sz w:val="28"/>
          <w:szCs w:val="28"/>
          <w:lang w:val="en-US"/>
        </w:rPr>
        <w:t>.</w:t>
      </w:r>
      <w:r w:rsidRPr="009B1685">
        <w:rPr>
          <w:sz w:val="28"/>
          <w:szCs w:val="28"/>
          <w:lang w:val="en-US"/>
        </w:rPr>
        <w:t xml:space="preserve"> </w:t>
      </w:r>
      <w:r w:rsidRPr="00704E59">
        <w:rPr>
          <w:sz w:val="28"/>
          <w:szCs w:val="28"/>
          <w:lang w:val="en-US"/>
        </w:rPr>
        <w:t xml:space="preserve">Gates GA, Klein JO, Mogi G, Ogra PL. Definitions, terminology, and classification of otitis media. Ann Otol Rhinol Laryngol. </w:t>
      </w:r>
      <w:r w:rsidRPr="008A399B">
        <w:rPr>
          <w:sz w:val="28"/>
          <w:szCs w:val="28"/>
          <w:lang w:val="en-US"/>
        </w:rPr>
        <w:t>2002 March;111(3):8-18.</w:t>
      </w:r>
    </w:p>
    <w:p w:rsidR="002711EE" w:rsidRPr="00F948D0" w:rsidRDefault="002711EE" w:rsidP="002711EE">
      <w:pPr>
        <w:spacing w:line="276" w:lineRule="auto"/>
        <w:jc w:val="both"/>
        <w:rPr>
          <w:rFonts w:cs="Times New Roman"/>
          <w:sz w:val="28"/>
          <w:szCs w:val="28"/>
          <w:lang w:val="en-US" w:eastAsia="ru-RU"/>
        </w:rPr>
      </w:pPr>
      <w:r w:rsidRPr="00D51758">
        <w:rPr>
          <w:rFonts w:cs="Times New Roman"/>
          <w:sz w:val="28"/>
          <w:szCs w:val="28"/>
          <w:lang w:val="en-US" w:eastAsia="ru-RU"/>
        </w:rPr>
        <w:t>1</w:t>
      </w:r>
      <w:r w:rsidRPr="00911476">
        <w:rPr>
          <w:rFonts w:cs="Times New Roman"/>
          <w:sz w:val="28"/>
          <w:szCs w:val="28"/>
          <w:lang w:val="en-US" w:eastAsia="ru-RU"/>
        </w:rPr>
        <w:t>1</w:t>
      </w:r>
      <w:r w:rsidRPr="00A21820">
        <w:rPr>
          <w:rFonts w:cs="Times New Roman"/>
          <w:sz w:val="28"/>
          <w:szCs w:val="28"/>
          <w:lang w:val="en-US" w:eastAsia="ru-RU"/>
        </w:rPr>
        <w:t xml:space="preserve">. </w:t>
      </w:r>
      <w:r w:rsidRPr="00D51758">
        <w:rPr>
          <w:rFonts w:cs="Times New Roman"/>
          <w:sz w:val="28"/>
          <w:szCs w:val="28"/>
          <w:lang w:val="en-US" w:eastAsia="ru-RU"/>
        </w:rPr>
        <w:t xml:space="preserve"> </w:t>
      </w:r>
      <w:r w:rsidRPr="00704E59">
        <w:rPr>
          <w:sz w:val="28"/>
          <w:szCs w:val="28"/>
          <w:lang w:val="en-US"/>
        </w:rPr>
        <w:t>Lindeman P, Edström S, Granström G, Jacobsson S, von Sydow C, Westin T, et al. Acute traumatic tympanic membrane perforations. Cover</w:t>
      </w:r>
      <w:r w:rsidRPr="00F948D0">
        <w:rPr>
          <w:sz w:val="28"/>
          <w:szCs w:val="28"/>
          <w:lang w:val="en-US"/>
        </w:rPr>
        <w:t xml:space="preserve"> </w:t>
      </w:r>
      <w:r w:rsidRPr="00704E59">
        <w:rPr>
          <w:sz w:val="28"/>
          <w:szCs w:val="28"/>
          <w:lang w:val="en-US"/>
        </w:rPr>
        <w:t>or</w:t>
      </w:r>
      <w:r w:rsidRPr="00F948D0">
        <w:rPr>
          <w:sz w:val="28"/>
          <w:szCs w:val="28"/>
          <w:lang w:val="en-US"/>
        </w:rPr>
        <w:t xml:space="preserve"> </w:t>
      </w:r>
      <w:r w:rsidRPr="00704E59">
        <w:rPr>
          <w:sz w:val="28"/>
          <w:szCs w:val="28"/>
          <w:lang w:val="en-US"/>
        </w:rPr>
        <w:t>observe</w:t>
      </w:r>
      <w:r w:rsidRPr="00F948D0">
        <w:rPr>
          <w:sz w:val="28"/>
          <w:szCs w:val="28"/>
          <w:lang w:val="en-US"/>
        </w:rPr>
        <w:t xml:space="preserve">? </w:t>
      </w:r>
      <w:r w:rsidRPr="00704E59">
        <w:rPr>
          <w:sz w:val="28"/>
          <w:szCs w:val="28"/>
          <w:lang w:val="en-US"/>
        </w:rPr>
        <w:t>Arch</w:t>
      </w:r>
      <w:r w:rsidRPr="00F948D0">
        <w:rPr>
          <w:sz w:val="28"/>
          <w:szCs w:val="28"/>
          <w:lang w:val="en-US"/>
        </w:rPr>
        <w:t xml:space="preserve"> </w:t>
      </w:r>
      <w:r w:rsidRPr="00704E59">
        <w:rPr>
          <w:sz w:val="28"/>
          <w:szCs w:val="28"/>
          <w:lang w:val="en-US"/>
        </w:rPr>
        <w:t>Otolaryngol</w:t>
      </w:r>
      <w:r w:rsidRPr="00F948D0">
        <w:rPr>
          <w:sz w:val="28"/>
          <w:szCs w:val="28"/>
          <w:lang w:val="en-US"/>
        </w:rPr>
        <w:t xml:space="preserve"> </w:t>
      </w:r>
      <w:r w:rsidRPr="00704E59">
        <w:rPr>
          <w:sz w:val="28"/>
          <w:szCs w:val="28"/>
          <w:lang w:val="en-US"/>
        </w:rPr>
        <w:t>Head</w:t>
      </w:r>
      <w:r w:rsidRPr="00F948D0">
        <w:rPr>
          <w:sz w:val="28"/>
          <w:szCs w:val="28"/>
          <w:lang w:val="en-US"/>
        </w:rPr>
        <w:t xml:space="preserve"> </w:t>
      </w:r>
      <w:r w:rsidRPr="00704E59">
        <w:rPr>
          <w:sz w:val="28"/>
          <w:szCs w:val="28"/>
          <w:lang w:val="en-US"/>
        </w:rPr>
        <w:t>Neck</w:t>
      </w:r>
      <w:r w:rsidRPr="00F948D0">
        <w:rPr>
          <w:sz w:val="28"/>
          <w:szCs w:val="28"/>
          <w:lang w:val="en-US"/>
        </w:rPr>
        <w:t xml:space="preserve"> </w:t>
      </w:r>
      <w:r w:rsidRPr="00704E59">
        <w:rPr>
          <w:sz w:val="28"/>
          <w:szCs w:val="28"/>
          <w:lang w:val="en-US"/>
        </w:rPr>
        <w:t>Surg</w:t>
      </w:r>
      <w:r w:rsidRPr="00F948D0">
        <w:rPr>
          <w:sz w:val="28"/>
          <w:szCs w:val="28"/>
          <w:lang w:val="en-US"/>
        </w:rPr>
        <w:t xml:space="preserve"> 1987; 113: 1285-7.</w:t>
      </w:r>
    </w:p>
    <w:p w:rsidR="002711EE" w:rsidRPr="00443D4A" w:rsidRDefault="002711EE" w:rsidP="002711EE">
      <w:pPr>
        <w:spacing w:line="276" w:lineRule="auto"/>
        <w:jc w:val="both"/>
        <w:rPr>
          <w:sz w:val="28"/>
          <w:szCs w:val="28"/>
          <w:lang w:val="en-US"/>
        </w:rPr>
      </w:pPr>
      <w:r w:rsidRPr="00A71CFE">
        <w:rPr>
          <w:rFonts w:cs="Times New Roman"/>
          <w:sz w:val="28"/>
          <w:szCs w:val="28"/>
        </w:rPr>
        <w:t>1</w:t>
      </w:r>
      <w:r>
        <w:rPr>
          <w:rFonts w:cs="Times New Roman"/>
          <w:sz w:val="28"/>
          <w:szCs w:val="28"/>
        </w:rPr>
        <w:t>2</w:t>
      </w:r>
      <w:r w:rsidRPr="00A71CFE">
        <w:rPr>
          <w:rFonts w:cs="Times New Roman"/>
          <w:sz w:val="28"/>
          <w:szCs w:val="28"/>
        </w:rPr>
        <w:t xml:space="preserve">. </w:t>
      </w:r>
      <w:r w:rsidRPr="00A71CFE">
        <w:rPr>
          <w:sz w:val="28"/>
          <w:szCs w:val="28"/>
        </w:rPr>
        <w:t xml:space="preserve">Салий </w:t>
      </w:r>
      <w:r>
        <w:rPr>
          <w:sz w:val="28"/>
          <w:szCs w:val="28"/>
        </w:rPr>
        <w:t xml:space="preserve">О. В. </w:t>
      </w:r>
      <w:r w:rsidRPr="00A71CFE">
        <w:rPr>
          <w:sz w:val="28"/>
          <w:szCs w:val="28"/>
        </w:rPr>
        <w:t>Опыт использования различных материалов для тимпанопластики. Российская</w:t>
      </w:r>
      <w:r w:rsidRPr="00443D4A">
        <w:rPr>
          <w:sz w:val="28"/>
          <w:szCs w:val="28"/>
          <w:lang w:val="en-US"/>
        </w:rPr>
        <w:t xml:space="preserve"> </w:t>
      </w:r>
      <w:r w:rsidRPr="00A71CFE">
        <w:rPr>
          <w:sz w:val="28"/>
          <w:szCs w:val="28"/>
        </w:rPr>
        <w:t>оториноларингология</w:t>
      </w:r>
      <w:r w:rsidRPr="00443D4A">
        <w:rPr>
          <w:sz w:val="28"/>
          <w:szCs w:val="28"/>
          <w:lang w:val="en-US"/>
        </w:rPr>
        <w:t xml:space="preserve"> № 5 (66) 2013 </w:t>
      </w:r>
      <w:r w:rsidRPr="00A71CFE">
        <w:rPr>
          <w:sz w:val="28"/>
          <w:szCs w:val="28"/>
        </w:rPr>
        <w:t>С</w:t>
      </w:r>
      <w:r w:rsidRPr="00443D4A">
        <w:rPr>
          <w:sz w:val="28"/>
          <w:szCs w:val="28"/>
          <w:lang w:val="en-US"/>
        </w:rPr>
        <w:t>. 150-153.</w:t>
      </w:r>
    </w:p>
    <w:p w:rsidR="002711EE" w:rsidRPr="00443D4A" w:rsidRDefault="002711EE" w:rsidP="002711EE">
      <w:pPr>
        <w:spacing w:line="276" w:lineRule="auto"/>
        <w:jc w:val="both"/>
        <w:rPr>
          <w:sz w:val="28"/>
          <w:szCs w:val="28"/>
          <w:lang w:val="en-US"/>
        </w:rPr>
      </w:pPr>
      <w:r w:rsidRPr="00443D4A">
        <w:rPr>
          <w:rFonts w:cs="Times New Roman"/>
          <w:sz w:val="28"/>
          <w:szCs w:val="28"/>
          <w:lang w:val="en-US" w:eastAsia="ru-RU"/>
        </w:rPr>
        <w:t>1</w:t>
      </w:r>
      <w:r w:rsidRPr="005A5EB1">
        <w:rPr>
          <w:rFonts w:cs="Times New Roman"/>
          <w:sz w:val="28"/>
          <w:szCs w:val="28"/>
          <w:lang w:val="en-US" w:eastAsia="ru-RU"/>
        </w:rPr>
        <w:t>3</w:t>
      </w:r>
      <w:r w:rsidRPr="00443D4A">
        <w:rPr>
          <w:rFonts w:cs="Times New Roman"/>
          <w:sz w:val="28"/>
          <w:szCs w:val="28"/>
          <w:lang w:val="en-US" w:eastAsia="ru-RU"/>
        </w:rPr>
        <w:t xml:space="preserve">. </w:t>
      </w:r>
      <w:r w:rsidRPr="00443D4A">
        <w:rPr>
          <w:sz w:val="28"/>
          <w:szCs w:val="28"/>
          <w:lang w:val="en-US"/>
        </w:rPr>
        <w:t>Neumann A. Long-term results of Palisade cartilage tympanoplasty // Otology and Neurotology. – 2012. – Vol. 31, N 6. – P. 936–939.</w:t>
      </w:r>
    </w:p>
    <w:p w:rsidR="002711EE" w:rsidRPr="000364B8" w:rsidRDefault="002711EE" w:rsidP="002711EE">
      <w:pPr>
        <w:spacing w:line="276" w:lineRule="auto"/>
        <w:jc w:val="both"/>
        <w:rPr>
          <w:sz w:val="28"/>
          <w:szCs w:val="28"/>
          <w:lang w:val="en-US"/>
        </w:rPr>
      </w:pPr>
      <w:r w:rsidRPr="000364B8">
        <w:rPr>
          <w:sz w:val="28"/>
          <w:szCs w:val="28"/>
          <w:lang w:val="en-US"/>
        </w:rPr>
        <w:lastRenderedPageBreak/>
        <w:t>1</w:t>
      </w:r>
      <w:r w:rsidRPr="005A5EB1">
        <w:rPr>
          <w:sz w:val="28"/>
          <w:szCs w:val="28"/>
          <w:lang w:val="en-US"/>
        </w:rPr>
        <w:t>4</w:t>
      </w:r>
      <w:r w:rsidRPr="000364B8">
        <w:rPr>
          <w:sz w:val="28"/>
          <w:szCs w:val="28"/>
          <w:lang w:val="en-US"/>
        </w:rPr>
        <w:t xml:space="preserve">. Onal K. Perichondrium </w:t>
      </w:r>
      <w:r w:rsidRPr="000364B8">
        <w:rPr>
          <w:sz w:val="28"/>
          <w:szCs w:val="28"/>
        </w:rPr>
        <w:t>с</w:t>
      </w:r>
      <w:r w:rsidRPr="000364B8">
        <w:rPr>
          <w:sz w:val="28"/>
          <w:szCs w:val="28"/>
          <w:lang w:val="en-US"/>
        </w:rPr>
        <w:t>artilage island flap and temporalis muscle</w:t>
      </w:r>
      <w:r>
        <w:rPr>
          <w:sz w:val="28"/>
          <w:szCs w:val="28"/>
          <w:lang w:val="en-US"/>
        </w:rPr>
        <w:t xml:space="preserve"> fascia in type I tympanoplasty.</w:t>
      </w:r>
      <w:r w:rsidRPr="000364B8">
        <w:rPr>
          <w:sz w:val="28"/>
          <w:szCs w:val="28"/>
          <w:lang w:val="en-US"/>
        </w:rPr>
        <w:t xml:space="preserve"> // J. Otolaryngol. Head Neck Surg. – 2011. – N 40 (4). – </w:t>
      </w:r>
      <w:r w:rsidRPr="000364B8">
        <w:rPr>
          <w:sz w:val="28"/>
          <w:szCs w:val="28"/>
        </w:rPr>
        <w:t>Р</w:t>
      </w:r>
      <w:r w:rsidRPr="000364B8">
        <w:rPr>
          <w:sz w:val="28"/>
          <w:szCs w:val="28"/>
          <w:lang w:val="en-US"/>
        </w:rPr>
        <w:t>. 295–299.</w:t>
      </w:r>
    </w:p>
    <w:p w:rsidR="002711EE" w:rsidRPr="000364B8" w:rsidRDefault="002711EE" w:rsidP="002711EE">
      <w:pPr>
        <w:spacing w:line="276" w:lineRule="auto"/>
        <w:jc w:val="both"/>
        <w:rPr>
          <w:rFonts w:cs="Times New Roman"/>
          <w:sz w:val="28"/>
          <w:szCs w:val="28"/>
          <w:lang w:val="en-US"/>
        </w:rPr>
      </w:pPr>
      <w:r w:rsidRPr="000364B8">
        <w:rPr>
          <w:sz w:val="28"/>
          <w:szCs w:val="28"/>
          <w:lang w:val="en-US"/>
        </w:rPr>
        <w:t>1</w:t>
      </w:r>
      <w:r w:rsidRPr="005A5EB1">
        <w:rPr>
          <w:sz w:val="28"/>
          <w:szCs w:val="28"/>
          <w:lang w:val="en-US"/>
        </w:rPr>
        <w:t>5</w:t>
      </w:r>
      <w:r w:rsidRPr="000364B8">
        <w:rPr>
          <w:sz w:val="28"/>
          <w:szCs w:val="28"/>
          <w:lang w:val="en-US"/>
        </w:rPr>
        <w:t>. Haisch A. Functional and audiological results of tympanoplasty type I us</w:t>
      </w:r>
      <w:r>
        <w:rPr>
          <w:sz w:val="28"/>
          <w:szCs w:val="28"/>
          <w:lang w:val="en-US"/>
        </w:rPr>
        <w:t xml:space="preserve">ing pure perichondrial grafts </w:t>
      </w:r>
      <w:r w:rsidRPr="000364B8">
        <w:rPr>
          <w:sz w:val="28"/>
          <w:szCs w:val="28"/>
          <w:lang w:val="en-US"/>
        </w:rPr>
        <w:t xml:space="preserve">// HNO. – 2013. – Vol. 61, N 7. – </w:t>
      </w:r>
      <w:r w:rsidRPr="000364B8">
        <w:rPr>
          <w:sz w:val="28"/>
          <w:szCs w:val="28"/>
        </w:rPr>
        <w:t>Р</w:t>
      </w:r>
      <w:r w:rsidRPr="000364B8">
        <w:rPr>
          <w:sz w:val="28"/>
          <w:szCs w:val="28"/>
          <w:lang w:val="en-US"/>
        </w:rPr>
        <w:t>. 602–608.</w:t>
      </w:r>
    </w:p>
    <w:p w:rsidR="002711EE" w:rsidRPr="000364B8" w:rsidRDefault="002711EE" w:rsidP="002711EE">
      <w:pPr>
        <w:spacing w:line="276" w:lineRule="auto"/>
        <w:jc w:val="both"/>
        <w:rPr>
          <w:sz w:val="28"/>
          <w:szCs w:val="28"/>
        </w:rPr>
      </w:pPr>
      <w:r w:rsidRPr="000364B8">
        <w:rPr>
          <w:sz w:val="28"/>
          <w:szCs w:val="28"/>
        </w:rPr>
        <w:t>1</w:t>
      </w:r>
      <w:r>
        <w:rPr>
          <w:sz w:val="28"/>
          <w:szCs w:val="28"/>
        </w:rPr>
        <w:t>6</w:t>
      </w:r>
      <w:r w:rsidRPr="000364B8">
        <w:rPr>
          <w:sz w:val="28"/>
          <w:szCs w:val="28"/>
        </w:rPr>
        <w:t>.  Карпов В. П. «А</w:t>
      </w:r>
      <w:r>
        <w:rPr>
          <w:sz w:val="28"/>
          <w:szCs w:val="28"/>
        </w:rPr>
        <w:t>ллоплант</w:t>
      </w:r>
      <w:r w:rsidRPr="000364B8">
        <w:rPr>
          <w:sz w:val="28"/>
          <w:szCs w:val="28"/>
        </w:rPr>
        <w:t>» – Новый материал для реконструкции барабанной перепонки у больных хроническим перфоративным средним отитом // Российская оториноларингология №5 (36) 2008 С. 78–83.</w:t>
      </w:r>
    </w:p>
    <w:p w:rsidR="002711EE" w:rsidRPr="00280B0D" w:rsidRDefault="002711EE" w:rsidP="002711EE">
      <w:pPr>
        <w:spacing w:line="276" w:lineRule="auto"/>
        <w:jc w:val="both"/>
        <w:rPr>
          <w:sz w:val="28"/>
          <w:szCs w:val="28"/>
          <w:lang w:val="en-US"/>
        </w:rPr>
      </w:pPr>
      <w:r w:rsidRPr="00280B0D">
        <w:rPr>
          <w:sz w:val="28"/>
          <w:szCs w:val="28"/>
          <w:lang w:val="en-US"/>
        </w:rPr>
        <w:t>1</w:t>
      </w:r>
      <w:r w:rsidRPr="00911476">
        <w:rPr>
          <w:sz w:val="28"/>
          <w:szCs w:val="28"/>
          <w:lang w:val="en-US"/>
        </w:rPr>
        <w:t>7</w:t>
      </w:r>
      <w:r w:rsidRPr="00280B0D">
        <w:rPr>
          <w:sz w:val="28"/>
          <w:szCs w:val="28"/>
          <w:lang w:val="en-US"/>
        </w:rPr>
        <w:t xml:space="preserve">.  </w:t>
      </w:r>
      <w:r w:rsidRPr="000364B8">
        <w:rPr>
          <w:sz w:val="28"/>
          <w:szCs w:val="28"/>
          <w:lang w:val="en-US"/>
        </w:rPr>
        <w:t xml:space="preserve">Peng R., Lalwani A.K. Efficacy of „hammock” tympanoplasty in the treatment of anterior perforations // Laryngoscope. – 2013. – Vol. 123, N 5. – </w:t>
      </w:r>
      <w:r w:rsidRPr="000364B8">
        <w:rPr>
          <w:sz w:val="28"/>
          <w:szCs w:val="28"/>
        </w:rPr>
        <w:t>Р</w:t>
      </w:r>
      <w:r w:rsidRPr="000364B8">
        <w:rPr>
          <w:sz w:val="28"/>
          <w:szCs w:val="28"/>
          <w:lang w:val="en-US"/>
        </w:rPr>
        <w:t xml:space="preserve">. 1236–1240. </w:t>
      </w:r>
    </w:p>
    <w:p w:rsidR="002711EE" w:rsidRPr="008A399B" w:rsidRDefault="002B6747" w:rsidP="002711EE">
      <w:pPr>
        <w:spacing w:line="276" w:lineRule="auto"/>
        <w:jc w:val="both"/>
        <w:rPr>
          <w:sz w:val="28"/>
          <w:szCs w:val="28"/>
        </w:rPr>
      </w:pPr>
      <w:r w:rsidRPr="002B6747">
        <w:rPr>
          <w:color w:val="FFFFFF" w:themeColor="background1"/>
          <w:sz w:val="28"/>
          <w:szCs w:val="28"/>
        </w:rPr>
        <w:t>а</w:t>
      </w:r>
      <w:r w:rsidR="002711EE">
        <w:rPr>
          <w:sz w:val="28"/>
          <w:szCs w:val="28"/>
        </w:rPr>
        <w:t xml:space="preserve">18. </w:t>
      </w:r>
      <w:r w:rsidR="002711EE" w:rsidRPr="00A71E7B">
        <w:rPr>
          <w:sz w:val="28"/>
          <w:szCs w:val="28"/>
        </w:rPr>
        <w:t>Хакимов А. М., Исроилов Р. И., Ботиров А. Ж. Мирингопластика с применением ксенотрансплантата из перикарда овцы /</w:t>
      </w:r>
      <w:r w:rsidR="002711EE">
        <w:rPr>
          <w:sz w:val="28"/>
          <w:szCs w:val="28"/>
        </w:rPr>
        <w:t>/</w:t>
      </w:r>
      <w:r w:rsidR="002711EE" w:rsidRPr="00A71E7B">
        <w:rPr>
          <w:sz w:val="28"/>
          <w:szCs w:val="28"/>
        </w:rPr>
        <w:t xml:space="preserve"> Российская оториноларингология № 6 (55) 2011. С</w:t>
      </w:r>
      <w:r w:rsidR="002711EE" w:rsidRPr="008A399B">
        <w:rPr>
          <w:sz w:val="28"/>
          <w:szCs w:val="28"/>
        </w:rPr>
        <w:t>. 169-173.</w:t>
      </w:r>
    </w:p>
    <w:p w:rsidR="002711EE" w:rsidRPr="00A71E7B" w:rsidRDefault="002B6747" w:rsidP="002711EE">
      <w:pPr>
        <w:spacing w:line="276" w:lineRule="auto"/>
        <w:jc w:val="both"/>
        <w:rPr>
          <w:sz w:val="28"/>
          <w:szCs w:val="28"/>
        </w:rPr>
      </w:pPr>
      <w:r w:rsidRPr="002B6747">
        <w:rPr>
          <w:color w:val="FFFFFF" w:themeColor="background1"/>
          <w:sz w:val="28"/>
          <w:szCs w:val="28"/>
        </w:rPr>
        <w:t>а</w:t>
      </w:r>
      <w:r w:rsidR="002711EE" w:rsidRPr="00A71E7B">
        <w:rPr>
          <w:sz w:val="28"/>
          <w:szCs w:val="28"/>
        </w:rPr>
        <w:t>1</w:t>
      </w:r>
      <w:r w:rsidR="002711EE">
        <w:rPr>
          <w:sz w:val="28"/>
          <w:szCs w:val="28"/>
        </w:rPr>
        <w:t>9</w:t>
      </w:r>
      <w:r w:rsidR="002711EE" w:rsidRPr="00A71E7B">
        <w:rPr>
          <w:sz w:val="28"/>
          <w:szCs w:val="28"/>
        </w:rPr>
        <w:t>.</w:t>
      </w:r>
      <w:r w:rsidR="002711EE">
        <w:rPr>
          <w:sz w:val="28"/>
          <w:szCs w:val="28"/>
        </w:rPr>
        <w:t xml:space="preserve"> </w:t>
      </w:r>
      <w:r w:rsidR="002711EE" w:rsidRPr="00A71E7B">
        <w:rPr>
          <w:sz w:val="28"/>
          <w:szCs w:val="28"/>
        </w:rPr>
        <w:t>Дворянчиков В. В., Кочергин Г. А., Сыроежин Ф. А. Современные возможности фиксации многослойных трансплантатов при мирингопластике // Вестн</w:t>
      </w:r>
      <w:r w:rsidR="002711EE">
        <w:rPr>
          <w:sz w:val="28"/>
          <w:szCs w:val="28"/>
        </w:rPr>
        <w:t>ик</w:t>
      </w:r>
      <w:r w:rsidR="002711EE" w:rsidRPr="00A71E7B">
        <w:rPr>
          <w:sz w:val="28"/>
          <w:szCs w:val="28"/>
        </w:rPr>
        <w:t xml:space="preserve"> оториноларингологии. – 2012. – № 4. – С. 51–53</w:t>
      </w:r>
    </w:p>
    <w:p w:rsidR="002711EE" w:rsidRDefault="002B6747" w:rsidP="002711EE">
      <w:pPr>
        <w:spacing w:line="276" w:lineRule="auto"/>
        <w:jc w:val="both"/>
        <w:rPr>
          <w:sz w:val="28"/>
          <w:szCs w:val="28"/>
        </w:rPr>
      </w:pPr>
      <w:r w:rsidRPr="002B6747">
        <w:rPr>
          <w:color w:val="FFFFFF" w:themeColor="background1"/>
          <w:sz w:val="28"/>
          <w:szCs w:val="28"/>
        </w:rPr>
        <w:t>а</w:t>
      </w:r>
      <w:r w:rsidR="002711EE">
        <w:rPr>
          <w:sz w:val="28"/>
          <w:szCs w:val="28"/>
        </w:rPr>
        <w:t xml:space="preserve">20.  </w:t>
      </w:r>
      <w:r w:rsidR="002711EE" w:rsidRPr="001228B0">
        <w:rPr>
          <w:sz w:val="28"/>
          <w:szCs w:val="28"/>
        </w:rPr>
        <w:t>Гарифзянова С. М., Рахматуллин Р. Р., Щетинин В. Н. Формирование неотимпанальной мембраны при хирургическом лечении больных хроническим гнойным и острым посттраматическим средним отитом</w:t>
      </w:r>
      <w:r w:rsidR="002711EE">
        <w:rPr>
          <w:sz w:val="28"/>
          <w:szCs w:val="28"/>
        </w:rPr>
        <w:t>.</w:t>
      </w:r>
      <w:r w:rsidR="002711EE" w:rsidRPr="001228B0">
        <w:rPr>
          <w:sz w:val="28"/>
          <w:szCs w:val="28"/>
        </w:rPr>
        <w:t xml:space="preserve"> // Российская оториноларингология №2 (27) 2007- С. 25-28</w:t>
      </w:r>
      <w:r w:rsidR="002711EE">
        <w:rPr>
          <w:sz w:val="28"/>
          <w:szCs w:val="28"/>
        </w:rPr>
        <w:t>.</w:t>
      </w:r>
    </w:p>
    <w:p w:rsidR="002711EE" w:rsidRDefault="002B6747" w:rsidP="002711EE">
      <w:pPr>
        <w:spacing w:line="276" w:lineRule="auto"/>
        <w:jc w:val="both"/>
        <w:rPr>
          <w:sz w:val="28"/>
          <w:szCs w:val="28"/>
        </w:rPr>
      </w:pPr>
      <w:r w:rsidRPr="002B6747">
        <w:rPr>
          <w:color w:val="FFFFFF" w:themeColor="background1"/>
          <w:sz w:val="28"/>
          <w:szCs w:val="28"/>
        </w:rPr>
        <w:t>а</w:t>
      </w:r>
      <w:r w:rsidR="002711EE">
        <w:rPr>
          <w:sz w:val="28"/>
          <w:szCs w:val="28"/>
        </w:rPr>
        <w:t xml:space="preserve">21. </w:t>
      </w:r>
      <w:r w:rsidR="002711EE" w:rsidRPr="00496E27">
        <w:rPr>
          <w:sz w:val="28"/>
          <w:szCs w:val="28"/>
        </w:rPr>
        <w:t>Алагирова З. З. Хирургическое лечение больных хроническим средним отитом с аттикальными ретракционными карманами барабанной перепонки // Мат. IX Всерос. конгресса оториноларингологов «Наука и практика в оториноларингологии». – М., 2010. – С. 57–58.</w:t>
      </w:r>
    </w:p>
    <w:p w:rsidR="002711EE" w:rsidRPr="00496E27" w:rsidRDefault="002B6747" w:rsidP="002711EE">
      <w:pPr>
        <w:spacing w:line="276" w:lineRule="auto"/>
        <w:jc w:val="both"/>
        <w:rPr>
          <w:sz w:val="28"/>
          <w:szCs w:val="28"/>
        </w:rPr>
      </w:pPr>
      <w:r w:rsidRPr="002B6747">
        <w:rPr>
          <w:color w:val="FFFFFF" w:themeColor="background1"/>
          <w:sz w:val="28"/>
          <w:szCs w:val="28"/>
        </w:rPr>
        <w:t>а</w:t>
      </w:r>
      <w:r w:rsidR="002711EE">
        <w:rPr>
          <w:sz w:val="28"/>
          <w:szCs w:val="28"/>
        </w:rPr>
        <w:t xml:space="preserve">22. </w:t>
      </w:r>
      <w:r w:rsidR="002711EE" w:rsidRPr="00496E27">
        <w:rPr>
          <w:sz w:val="28"/>
          <w:szCs w:val="28"/>
        </w:rPr>
        <w:t>Аникин М. И. Хирургическая тактика при латерализации тимпанальной мембраны // Российская оториноларингология. – 2010. Приложение № 2. – С. 107–110.</w:t>
      </w:r>
    </w:p>
    <w:p w:rsidR="002711EE" w:rsidRPr="00280B0D" w:rsidRDefault="002B6747" w:rsidP="002711EE">
      <w:pPr>
        <w:spacing w:line="276" w:lineRule="auto"/>
        <w:jc w:val="both"/>
        <w:rPr>
          <w:sz w:val="28"/>
          <w:szCs w:val="28"/>
          <w:lang w:val="en-US"/>
        </w:rPr>
      </w:pPr>
      <w:r w:rsidRPr="002B6747">
        <w:rPr>
          <w:color w:val="FFFFFF" w:themeColor="background1"/>
          <w:sz w:val="28"/>
          <w:szCs w:val="28"/>
        </w:rPr>
        <w:t>а</w:t>
      </w:r>
      <w:r w:rsidR="002711EE">
        <w:rPr>
          <w:sz w:val="28"/>
          <w:szCs w:val="28"/>
        </w:rPr>
        <w:t>23.</w:t>
      </w:r>
      <w:r>
        <w:rPr>
          <w:sz w:val="28"/>
          <w:szCs w:val="28"/>
        </w:rPr>
        <w:t xml:space="preserve"> </w:t>
      </w:r>
      <w:r w:rsidR="002711EE" w:rsidRPr="00496E27">
        <w:rPr>
          <w:sz w:val="28"/>
          <w:szCs w:val="28"/>
        </w:rPr>
        <w:t>Косяков С. Я., Павлихина Е. В. Отдаленные результаты после тимпанопластики // Российская оториноларингология. – 2008. Приложение</w:t>
      </w:r>
      <w:r w:rsidR="002711EE" w:rsidRPr="00280B0D">
        <w:rPr>
          <w:sz w:val="28"/>
          <w:szCs w:val="28"/>
          <w:lang w:val="en-US"/>
        </w:rPr>
        <w:t xml:space="preserve"> № 2. – </w:t>
      </w:r>
      <w:r w:rsidR="002711EE" w:rsidRPr="00496E27">
        <w:rPr>
          <w:sz w:val="28"/>
          <w:szCs w:val="28"/>
        </w:rPr>
        <w:t>С</w:t>
      </w:r>
      <w:r w:rsidR="002711EE" w:rsidRPr="00280B0D">
        <w:rPr>
          <w:sz w:val="28"/>
          <w:szCs w:val="28"/>
          <w:lang w:val="en-US"/>
        </w:rPr>
        <w:t>. 269–273.</w:t>
      </w:r>
    </w:p>
    <w:p w:rsidR="002711EE" w:rsidRPr="001228B0" w:rsidRDefault="002711EE" w:rsidP="002711EE">
      <w:pPr>
        <w:spacing w:line="276" w:lineRule="auto"/>
        <w:jc w:val="both"/>
        <w:rPr>
          <w:sz w:val="28"/>
          <w:szCs w:val="28"/>
          <w:lang w:val="en-US"/>
        </w:rPr>
      </w:pPr>
      <w:r w:rsidRPr="00280B0D">
        <w:rPr>
          <w:sz w:val="28"/>
          <w:szCs w:val="28"/>
          <w:lang w:val="en-US"/>
        </w:rPr>
        <w:t>2</w:t>
      </w:r>
      <w:r w:rsidRPr="00911476">
        <w:rPr>
          <w:sz w:val="28"/>
          <w:szCs w:val="28"/>
          <w:lang w:val="en-US"/>
        </w:rPr>
        <w:t>4</w:t>
      </w:r>
      <w:r w:rsidRPr="00280B0D">
        <w:rPr>
          <w:sz w:val="28"/>
          <w:szCs w:val="28"/>
          <w:lang w:val="en-US"/>
        </w:rPr>
        <w:t xml:space="preserve">.  </w:t>
      </w:r>
      <w:r w:rsidRPr="001228B0">
        <w:rPr>
          <w:sz w:val="28"/>
          <w:szCs w:val="28"/>
          <w:lang w:val="en-US"/>
        </w:rPr>
        <w:t xml:space="preserve">Platelet-Rich Plasma Application for Acute Tympanic Membrane Perforations. Selmin Karataylı Özgürsoy, M. Emin Tunçkaşık, Fatma Tunçkaşık, Egemen Akıncıoğlu, Handan Doğan, Sinan Kocatürk, J Int Adv </w:t>
      </w:r>
      <w:r>
        <w:rPr>
          <w:sz w:val="28"/>
          <w:szCs w:val="28"/>
          <w:lang w:val="en-US"/>
        </w:rPr>
        <w:t>Otol 2017; 13(2): 195-9</w:t>
      </w:r>
      <w:r w:rsidRPr="001228B0">
        <w:rPr>
          <w:sz w:val="28"/>
          <w:szCs w:val="28"/>
          <w:lang w:val="en-US"/>
        </w:rPr>
        <w:t>.</w:t>
      </w:r>
    </w:p>
    <w:p w:rsidR="002711EE" w:rsidRPr="00895807" w:rsidRDefault="002711EE" w:rsidP="002711EE">
      <w:pPr>
        <w:spacing w:line="276" w:lineRule="auto"/>
        <w:jc w:val="both"/>
        <w:rPr>
          <w:sz w:val="28"/>
          <w:szCs w:val="28"/>
          <w:lang w:val="en-US"/>
        </w:rPr>
      </w:pPr>
      <w:r>
        <w:rPr>
          <w:sz w:val="28"/>
          <w:szCs w:val="28"/>
        </w:rPr>
        <w:t xml:space="preserve">25. </w:t>
      </w:r>
      <w:r w:rsidRPr="005A5EB1">
        <w:rPr>
          <w:sz w:val="28"/>
          <w:szCs w:val="28"/>
        </w:rPr>
        <w:t xml:space="preserve">Иванова Н.И., Долгов В.А., Шевлюк Н.Н., Федюнина П.С., Деннер В.А. Эффективность использования наноструктурированного биологического материала при мирингопластики острых посттравматических дефектов барабанной перепонки. </w:t>
      </w:r>
      <w:r w:rsidRPr="00895807">
        <w:rPr>
          <w:sz w:val="28"/>
          <w:szCs w:val="28"/>
        </w:rPr>
        <w:t>// Альманах молодой науки, №4, 2016г. С</w:t>
      </w:r>
      <w:r w:rsidRPr="00895807">
        <w:rPr>
          <w:sz w:val="28"/>
          <w:szCs w:val="28"/>
          <w:lang w:val="en-US"/>
        </w:rPr>
        <w:t>. 27-28</w:t>
      </w:r>
    </w:p>
    <w:p w:rsidR="00895807" w:rsidRPr="00895807" w:rsidRDefault="00F948D0" w:rsidP="00895807">
      <w:pPr>
        <w:rPr>
          <w:sz w:val="28"/>
          <w:szCs w:val="28"/>
        </w:rPr>
      </w:pPr>
      <w:r w:rsidRPr="00895807">
        <w:rPr>
          <w:sz w:val="28"/>
          <w:szCs w:val="28"/>
          <w:lang w:val="en-US"/>
        </w:rPr>
        <w:t>26.</w:t>
      </w:r>
      <w:r w:rsidR="002711EE" w:rsidRPr="00895807">
        <w:rPr>
          <w:sz w:val="28"/>
          <w:szCs w:val="28"/>
          <w:lang w:val="en-US"/>
        </w:rPr>
        <w:t xml:space="preserve"> Snyder D.L., Sullivan N., Schoelles K.M. Skin substitutes for treating chronic wounds. Technology Assessment Report. - ECRI Institute Evidence-based Practice </w:t>
      </w:r>
      <w:r w:rsidRPr="00895807">
        <w:rPr>
          <w:sz w:val="28"/>
          <w:szCs w:val="28"/>
        </w:rPr>
        <w:lastRenderedPageBreak/>
        <w:t>Center (EPC), 2012. – 290 p.</w:t>
      </w:r>
      <w:r w:rsidR="00895807" w:rsidRPr="00895807">
        <w:rPr>
          <w:sz w:val="28"/>
          <w:szCs w:val="28"/>
        </w:rPr>
        <w:t xml:space="preserve">  </w:t>
      </w:r>
    </w:p>
    <w:p w:rsidR="00F948D0" w:rsidRPr="00895807" w:rsidRDefault="00895807" w:rsidP="00895807">
      <w:pPr>
        <w:rPr>
          <w:sz w:val="28"/>
          <w:szCs w:val="28"/>
        </w:rPr>
      </w:pPr>
      <w:r w:rsidRPr="00895807">
        <w:rPr>
          <w:color w:val="FFFFFF" w:themeColor="background1"/>
          <w:sz w:val="28"/>
          <w:szCs w:val="28"/>
        </w:rPr>
        <w:t>а</w:t>
      </w:r>
      <w:r w:rsidRPr="00895807">
        <w:rPr>
          <w:sz w:val="28"/>
          <w:szCs w:val="28"/>
        </w:rPr>
        <w:t>2</w:t>
      </w:r>
      <w:r w:rsidR="00F948D0" w:rsidRPr="00895807">
        <w:rPr>
          <w:sz w:val="28"/>
          <w:szCs w:val="28"/>
        </w:rPr>
        <w:t>7</w:t>
      </w:r>
      <w:r w:rsidRPr="00895807">
        <w:rPr>
          <w:sz w:val="28"/>
          <w:szCs w:val="28"/>
        </w:rPr>
        <w:t xml:space="preserve">. </w:t>
      </w:r>
      <w:r w:rsidR="00F948D0" w:rsidRPr="00895807">
        <w:rPr>
          <w:sz w:val="28"/>
          <w:szCs w:val="28"/>
        </w:rPr>
        <w:t>Абатов Н.Т., Бадыров Р.М., Абатова А.Н., Асамиданов Е.М., Каукенов Б.Н. / Биологические имплантаты в хирургическом лечении грыжи передней брюшной стенки (обзор).  / GEORGIAN MEDICAL NEWS No 2 (251) 2016. С.</w:t>
      </w:r>
      <w:r>
        <w:rPr>
          <w:sz w:val="28"/>
          <w:szCs w:val="28"/>
        </w:rPr>
        <w:t xml:space="preserve"> </w:t>
      </w:r>
      <w:r w:rsidRPr="00895807">
        <w:rPr>
          <w:color w:val="FFFFFF" w:themeColor="background1"/>
          <w:sz w:val="28"/>
          <w:szCs w:val="28"/>
          <w:shd w:val="clear" w:color="auto" w:fill="FFFFFF" w:themeFill="background1"/>
        </w:rPr>
        <w:t>а</w:t>
      </w:r>
      <w:r w:rsidR="00F948D0" w:rsidRPr="00895807">
        <w:rPr>
          <w:sz w:val="28"/>
          <w:szCs w:val="28"/>
        </w:rPr>
        <w:t>7-12</w:t>
      </w:r>
      <w:r w:rsidRPr="00895807">
        <w:rPr>
          <w:sz w:val="28"/>
          <w:szCs w:val="28"/>
        </w:rPr>
        <w:t>.</w:t>
      </w:r>
    </w:p>
    <w:p w:rsidR="00895807" w:rsidRPr="00895807" w:rsidRDefault="00F948D0" w:rsidP="00895807">
      <w:pPr>
        <w:rPr>
          <w:sz w:val="28"/>
          <w:szCs w:val="28"/>
        </w:rPr>
      </w:pPr>
      <w:r w:rsidRPr="00895807">
        <w:rPr>
          <w:sz w:val="28"/>
          <w:szCs w:val="28"/>
        </w:rPr>
        <w:t>28. Абатов Н.Т.; исполн.: Бадыров Р.М. Разработка и применение внеклеточного матрикса ксенобрюшины в хирургическом лечениии грыж передней брюшной стенки: отчет о НИР (итоговый) / Караг. гос. мед. унив-т; рук. – К., 2017. – 111 с. – № ГР 0115РК00305. – Инв. № 0215РК02890.</w:t>
      </w:r>
    </w:p>
    <w:p w:rsidR="008A399B" w:rsidRPr="00895807" w:rsidRDefault="00F948D0" w:rsidP="00895807">
      <w:pPr>
        <w:rPr>
          <w:sz w:val="28"/>
          <w:szCs w:val="28"/>
        </w:rPr>
      </w:pPr>
      <w:r w:rsidRPr="00895807">
        <w:rPr>
          <w:sz w:val="28"/>
          <w:szCs w:val="28"/>
        </w:rPr>
        <w:t>29. Бадыров Р.М. Экспериментальное обоснование применения внеклеточного матрикса ксенобрюшины для пластики дефектов передней брюшной стенки: дисс… доктор фил. PhD. – Караганда: Карагандинский государственн</w:t>
      </w:r>
      <w:bookmarkStart w:id="0" w:name="_GoBack"/>
      <w:bookmarkEnd w:id="0"/>
      <w:r w:rsidRPr="00895807">
        <w:rPr>
          <w:sz w:val="28"/>
          <w:szCs w:val="28"/>
        </w:rPr>
        <w:t>ый медицинский университет, 2018. – 90 с.</w:t>
      </w:r>
    </w:p>
    <w:sectPr w:rsidR="008A399B" w:rsidRPr="00895807" w:rsidSect="00053B87">
      <w:footerReference w:type="default" r:id="rId8"/>
      <w:pgSz w:w="11906" w:h="16838" w:code="9"/>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B33" w:rsidRDefault="00E32B33" w:rsidP="00F948D0">
      <w:r>
        <w:separator/>
      </w:r>
    </w:p>
  </w:endnote>
  <w:endnote w:type="continuationSeparator" w:id="0">
    <w:p w:rsidR="00E32B33" w:rsidRDefault="00E32B33" w:rsidP="00F94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073571"/>
      <w:docPartObj>
        <w:docPartGallery w:val="Page Numbers (Bottom of Page)"/>
        <w:docPartUnique/>
      </w:docPartObj>
    </w:sdtPr>
    <w:sdtContent>
      <w:p w:rsidR="00F948D0" w:rsidRDefault="00F948D0">
        <w:pPr>
          <w:pStyle w:val="af1"/>
          <w:jc w:val="center"/>
        </w:pPr>
        <w:r>
          <w:fldChar w:fldCharType="begin"/>
        </w:r>
        <w:r>
          <w:instrText>PAGE   \* MERGEFORMAT</w:instrText>
        </w:r>
        <w:r>
          <w:fldChar w:fldCharType="separate"/>
        </w:r>
        <w:r w:rsidR="00C60E91">
          <w:rPr>
            <w:noProof/>
          </w:rPr>
          <w:t>10</w:t>
        </w:r>
        <w:r>
          <w:fldChar w:fldCharType="end"/>
        </w:r>
      </w:p>
    </w:sdtContent>
  </w:sdt>
  <w:p w:rsidR="00F948D0" w:rsidRDefault="00F948D0">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B33" w:rsidRDefault="00E32B33" w:rsidP="00F948D0">
      <w:r>
        <w:separator/>
      </w:r>
    </w:p>
  </w:footnote>
  <w:footnote w:type="continuationSeparator" w:id="0">
    <w:p w:rsidR="00E32B33" w:rsidRDefault="00E32B33" w:rsidP="00F948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hybridMultilevel"/>
    <w:tmpl w:val="F700856C"/>
    <w:lvl w:ilvl="0" w:tplc="8D5A258E">
      <w:start w:val="2"/>
      <w:numFmt w:val="decimal"/>
      <w:lvlText w:val="%1."/>
      <w:lvlJc w:val="left"/>
      <w:pPr>
        <w:tabs>
          <w:tab w:val="left" w:pos="720"/>
        </w:tabs>
        <w:ind w:left="720" w:hanging="360"/>
      </w:pPr>
      <w:rPr>
        <w:rFonts w:hint="default"/>
      </w:rPr>
    </w:lvl>
    <w:lvl w:ilvl="1" w:tplc="0FB62570">
      <w:start w:val="1"/>
      <w:numFmt w:val="decimal"/>
      <w:lvlText w:val="%2."/>
      <w:lvlJc w:val="left"/>
      <w:pPr>
        <w:ind w:left="1070" w:hanging="360"/>
      </w:pPr>
      <w:rPr>
        <w:b w:val="0"/>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2457EA"/>
    <w:multiLevelType w:val="hybridMultilevel"/>
    <w:tmpl w:val="CA0E0BDA"/>
    <w:lvl w:ilvl="0" w:tplc="0A3CFBC6">
      <w:start w:val="1"/>
      <w:numFmt w:val="decimal"/>
      <w:lvlText w:val="%1."/>
      <w:lvlJc w:val="left"/>
      <w:pPr>
        <w:ind w:left="1080" w:hanging="360"/>
      </w:pPr>
      <w:rPr>
        <w:rFonts w:hint="default"/>
        <w:sz w:val="24"/>
        <w:szCs w:val="24"/>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86C34B0"/>
    <w:multiLevelType w:val="hybridMultilevel"/>
    <w:tmpl w:val="FB965FF8"/>
    <w:lvl w:ilvl="0" w:tplc="A17A47A0">
      <w:start w:val="1"/>
      <w:numFmt w:val="decimal"/>
      <w:lvlText w:val="%1."/>
      <w:lvlJc w:val="left"/>
      <w:pPr>
        <w:ind w:left="1211" w:hanging="360"/>
      </w:pPr>
      <w:rPr>
        <w:rFonts w:hint="default"/>
        <w:b w:val="0"/>
        <w:bCs/>
        <w:color w:val="auto"/>
        <w:spacing w:val="0"/>
        <w:w w:val="100"/>
        <w:lang w:val="ru-RU" w:eastAsia="en-US" w:bidi="ar-SA"/>
      </w:rPr>
    </w:lvl>
    <w:lvl w:ilvl="1" w:tplc="D85AA208">
      <w:start w:val="1"/>
      <w:numFmt w:val="decimal"/>
      <w:lvlText w:val="%2."/>
      <w:lvlJc w:val="left"/>
      <w:pPr>
        <w:ind w:left="491" w:hanging="286"/>
      </w:pPr>
      <w:rPr>
        <w:rFonts w:ascii="Times New Roman" w:eastAsia="Times New Roman" w:hAnsi="Times New Roman" w:cs="Times New Roman" w:hint="default"/>
        <w:w w:val="100"/>
        <w:sz w:val="24"/>
        <w:szCs w:val="24"/>
        <w:lang w:val="ru-RU" w:eastAsia="en-US" w:bidi="ar-SA"/>
      </w:rPr>
    </w:lvl>
    <w:lvl w:ilvl="2" w:tplc="0546C13E">
      <w:start w:val="1"/>
      <w:numFmt w:val="decimal"/>
      <w:lvlText w:val="%3."/>
      <w:lvlJc w:val="left"/>
      <w:pPr>
        <w:ind w:left="890" w:hanging="322"/>
      </w:pPr>
      <w:rPr>
        <w:rFonts w:ascii="Times New Roman" w:eastAsia="Times New Roman" w:hAnsi="Times New Roman" w:cs="Times New Roman" w:hint="default"/>
        <w:b w:val="0"/>
        <w:w w:val="100"/>
        <w:sz w:val="28"/>
        <w:szCs w:val="28"/>
        <w:lang w:val="ru-RU" w:eastAsia="en-US" w:bidi="ar-SA"/>
      </w:rPr>
    </w:lvl>
    <w:lvl w:ilvl="3" w:tplc="5CD83120">
      <w:start w:val="2"/>
      <w:numFmt w:val="decimal"/>
      <w:lvlText w:val="%4."/>
      <w:lvlJc w:val="left"/>
      <w:pPr>
        <w:ind w:left="4109" w:hanging="281"/>
        <w:jc w:val="right"/>
      </w:pPr>
      <w:rPr>
        <w:rFonts w:ascii="Times New Roman" w:eastAsia="Times New Roman" w:hAnsi="Times New Roman" w:cs="Times New Roman" w:hint="default"/>
        <w:b/>
        <w:bCs/>
        <w:w w:val="100"/>
        <w:sz w:val="28"/>
        <w:szCs w:val="28"/>
        <w:lang w:val="ru-RU" w:eastAsia="en-US" w:bidi="ar-SA"/>
      </w:rPr>
    </w:lvl>
    <w:lvl w:ilvl="4" w:tplc="EF842C4A">
      <w:numFmt w:val="bullet"/>
      <w:lvlText w:val="•"/>
      <w:lvlJc w:val="left"/>
      <w:pPr>
        <w:ind w:left="5285" w:hanging="281"/>
      </w:pPr>
      <w:rPr>
        <w:rFonts w:hint="default"/>
        <w:lang w:val="ru-RU" w:eastAsia="en-US" w:bidi="ar-SA"/>
      </w:rPr>
    </w:lvl>
    <w:lvl w:ilvl="5" w:tplc="9A285F54">
      <w:numFmt w:val="bullet"/>
      <w:lvlText w:val="•"/>
      <w:lvlJc w:val="left"/>
      <w:pPr>
        <w:ind w:left="6103" w:hanging="281"/>
      </w:pPr>
      <w:rPr>
        <w:rFonts w:hint="default"/>
        <w:lang w:val="ru-RU" w:eastAsia="en-US" w:bidi="ar-SA"/>
      </w:rPr>
    </w:lvl>
    <w:lvl w:ilvl="6" w:tplc="AF340A1A">
      <w:numFmt w:val="bullet"/>
      <w:lvlText w:val="•"/>
      <w:lvlJc w:val="left"/>
      <w:pPr>
        <w:ind w:left="6922" w:hanging="281"/>
      </w:pPr>
      <w:rPr>
        <w:rFonts w:hint="default"/>
        <w:lang w:val="ru-RU" w:eastAsia="en-US" w:bidi="ar-SA"/>
      </w:rPr>
    </w:lvl>
    <w:lvl w:ilvl="7" w:tplc="C94CF51C">
      <w:numFmt w:val="bullet"/>
      <w:lvlText w:val="•"/>
      <w:lvlJc w:val="left"/>
      <w:pPr>
        <w:ind w:left="7740" w:hanging="281"/>
      </w:pPr>
      <w:rPr>
        <w:rFonts w:hint="default"/>
        <w:lang w:val="ru-RU" w:eastAsia="en-US" w:bidi="ar-SA"/>
      </w:rPr>
    </w:lvl>
    <w:lvl w:ilvl="8" w:tplc="CADE63C8">
      <w:numFmt w:val="bullet"/>
      <w:lvlText w:val="•"/>
      <w:lvlJc w:val="left"/>
      <w:pPr>
        <w:ind w:left="8558" w:hanging="281"/>
      </w:pPr>
      <w:rPr>
        <w:rFonts w:hint="default"/>
        <w:lang w:val="ru-RU" w:eastAsia="en-US" w:bidi="ar-SA"/>
      </w:rPr>
    </w:lvl>
  </w:abstractNum>
  <w:abstractNum w:abstractNumId="4" w15:restartNumberingAfterBreak="0">
    <w:nsid w:val="56717831"/>
    <w:multiLevelType w:val="hybridMultilevel"/>
    <w:tmpl w:val="000AC7FA"/>
    <w:lvl w:ilvl="0" w:tplc="BFE680F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BE24996"/>
    <w:multiLevelType w:val="hybridMultilevel"/>
    <w:tmpl w:val="6712B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9046C4"/>
    <w:multiLevelType w:val="hybridMultilevel"/>
    <w:tmpl w:val="385440E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5D9F6BE5"/>
    <w:multiLevelType w:val="hybridMultilevel"/>
    <w:tmpl w:val="4D40E662"/>
    <w:lvl w:ilvl="0" w:tplc="D392014E">
      <w:start w:val="1"/>
      <w:numFmt w:val="bullet"/>
      <w:lvlText w:val=""/>
      <w:lvlJc w:val="left"/>
      <w:pPr>
        <w:ind w:left="360" w:hanging="360"/>
      </w:pPr>
      <w:rPr>
        <w:rFonts w:ascii="Symbol" w:hAnsi="Symbol" w:hint="default"/>
        <w:lang w:val="kk-KZ"/>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628B3803"/>
    <w:multiLevelType w:val="hybridMultilevel"/>
    <w:tmpl w:val="196827F8"/>
    <w:lvl w:ilvl="0" w:tplc="7AE8B0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7"/>
  </w:num>
  <w:num w:numId="6">
    <w:abstractNumId w:val="4"/>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7FD"/>
    <w:rsid w:val="000067C9"/>
    <w:rsid w:val="000364B8"/>
    <w:rsid w:val="00053B87"/>
    <w:rsid w:val="000630D4"/>
    <w:rsid w:val="0007665D"/>
    <w:rsid w:val="00090B72"/>
    <w:rsid w:val="00093872"/>
    <w:rsid w:val="000B5BA0"/>
    <w:rsid w:val="000F5C9B"/>
    <w:rsid w:val="0010149C"/>
    <w:rsid w:val="001228B0"/>
    <w:rsid w:val="001313FA"/>
    <w:rsid w:val="001335FA"/>
    <w:rsid w:val="0013628F"/>
    <w:rsid w:val="00167545"/>
    <w:rsid w:val="00176746"/>
    <w:rsid w:val="001A67A8"/>
    <w:rsid w:val="001C0CE7"/>
    <w:rsid w:val="001D2015"/>
    <w:rsid w:val="001F14BA"/>
    <w:rsid w:val="001F6294"/>
    <w:rsid w:val="001F6366"/>
    <w:rsid w:val="0020358F"/>
    <w:rsid w:val="002711EE"/>
    <w:rsid w:val="00274488"/>
    <w:rsid w:val="002753A6"/>
    <w:rsid w:val="00280B0D"/>
    <w:rsid w:val="002A38B6"/>
    <w:rsid w:val="002A6708"/>
    <w:rsid w:val="002B6747"/>
    <w:rsid w:val="002C19EA"/>
    <w:rsid w:val="002E387F"/>
    <w:rsid w:val="002E3D76"/>
    <w:rsid w:val="002F4FA1"/>
    <w:rsid w:val="00315578"/>
    <w:rsid w:val="00320E15"/>
    <w:rsid w:val="00325A8E"/>
    <w:rsid w:val="00327683"/>
    <w:rsid w:val="0037089B"/>
    <w:rsid w:val="00380915"/>
    <w:rsid w:val="00382E91"/>
    <w:rsid w:val="003830B5"/>
    <w:rsid w:val="00397434"/>
    <w:rsid w:val="003A333A"/>
    <w:rsid w:val="003A480D"/>
    <w:rsid w:val="003B11A6"/>
    <w:rsid w:val="003C15AB"/>
    <w:rsid w:val="003E316C"/>
    <w:rsid w:val="003F7988"/>
    <w:rsid w:val="00405049"/>
    <w:rsid w:val="00406122"/>
    <w:rsid w:val="00433D83"/>
    <w:rsid w:val="00443D4A"/>
    <w:rsid w:val="00455FA6"/>
    <w:rsid w:val="00484E87"/>
    <w:rsid w:val="00494B1F"/>
    <w:rsid w:val="00495626"/>
    <w:rsid w:val="00496E27"/>
    <w:rsid w:val="004C0EA5"/>
    <w:rsid w:val="004C501A"/>
    <w:rsid w:val="004D3934"/>
    <w:rsid w:val="004E0E50"/>
    <w:rsid w:val="004F1703"/>
    <w:rsid w:val="0050259C"/>
    <w:rsid w:val="00532ACB"/>
    <w:rsid w:val="005515F3"/>
    <w:rsid w:val="00554454"/>
    <w:rsid w:val="005654DD"/>
    <w:rsid w:val="0058799D"/>
    <w:rsid w:val="005951C6"/>
    <w:rsid w:val="005A5EB1"/>
    <w:rsid w:val="005B54E6"/>
    <w:rsid w:val="005B60E5"/>
    <w:rsid w:val="005C0A8C"/>
    <w:rsid w:val="005F1A2E"/>
    <w:rsid w:val="0060110C"/>
    <w:rsid w:val="00602D03"/>
    <w:rsid w:val="00605C8E"/>
    <w:rsid w:val="0062017D"/>
    <w:rsid w:val="00624A8B"/>
    <w:rsid w:val="00632649"/>
    <w:rsid w:val="00636E9C"/>
    <w:rsid w:val="0064677E"/>
    <w:rsid w:val="0064759A"/>
    <w:rsid w:val="00661290"/>
    <w:rsid w:val="00665BD9"/>
    <w:rsid w:val="00667D3D"/>
    <w:rsid w:val="006806AB"/>
    <w:rsid w:val="00680EE3"/>
    <w:rsid w:val="00685787"/>
    <w:rsid w:val="00695EE5"/>
    <w:rsid w:val="006A7779"/>
    <w:rsid w:val="006B11B2"/>
    <w:rsid w:val="00704E59"/>
    <w:rsid w:val="0070651A"/>
    <w:rsid w:val="00711376"/>
    <w:rsid w:val="00726987"/>
    <w:rsid w:val="00737B62"/>
    <w:rsid w:val="007603BA"/>
    <w:rsid w:val="00761F28"/>
    <w:rsid w:val="007E279E"/>
    <w:rsid w:val="007F38EA"/>
    <w:rsid w:val="007F3F06"/>
    <w:rsid w:val="007F55A4"/>
    <w:rsid w:val="007F56EB"/>
    <w:rsid w:val="007F6A44"/>
    <w:rsid w:val="00801649"/>
    <w:rsid w:val="008069A1"/>
    <w:rsid w:val="00810537"/>
    <w:rsid w:val="00814DDE"/>
    <w:rsid w:val="00816BDB"/>
    <w:rsid w:val="008255FB"/>
    <w:rsid w:val="00826CDD"/>
    <w:rsid w:val="00834A58"/>
    <w:rsid w:val="00852EE3"/>
    <w:rsid w:val="0087095B"/>
    <w:rsid w:val="0087213B"/>
    <w:rsid w:val="00873694"/>
    <w:rsid w:val="0088110C"/>
    <w:rsid w:val="00882CCB"/>
    <w:rsid w:val="00885DDC"/>
    <w:rsid w:val="00895807"/>
    <w:rsid w:val="0089746E"/>
    <w:rsid w:val="008A399B"/>
    <w:rsid w:val="008D1364"/>
    <w:rsid w:val="008F6C93"/>
    <w:rsid w:val="00901FF3"/>
    <w:rsid w:val="00911476"/>
    <w:rsid w:val="0093218F"/>
    <w:rsid w:val="00942134"/>
    <w:rsid w:val="00967688"/>
    <w:rsid w:val="00974B2A"/>
    <w:rsid w:val="00980DA5"/>
    <w:rsid w:val="009A49C6"/>
    <w:rsid w:val="009A639B"/>
    <w:rsid w:val="009B1685"/>
    <w:rsid w:val="009B5A52"/>
    <w:rsid w:val="009C451C"/>
    <w:rsid w:val="009D0DDB"/>
    <w:rsid w:val="009D59E1"/>
    <w:rsid w:val="009E42D9"/>
    <w:rsid w:val="009E78BE"/>
    <w:rsid w:val="009F1AC2"/>
    <w:rsid w:val="00A21820"/>
    <w:rsid w:val="00A30F62"/>
    <w:rsid w:val="00A37A1B"/>
    <w:rsid w:val="00A667BB"/>
    <w:rsid w:val="00A71CFE"/>
    <w:rsid w:val="00A71E7B"/>
    <w:rsid w:val="00A874CD"/>
    <w:rsid w:val="00A95F1C"/>
    <w:rsid w:val="00AD3808"/>
    <w:rsid w:val="00AD7480"/>
    <w:rsid w:val="00AF3963"/>
    <w:rsid w:val="00B267AC"/>
    <w:rsid w:val="00B34CD1"/>
    <w:rsid w:val="00B518BF"/>
    <w:rsid w:val="00B647D4"/>
    <w:rsid w:val="00B6737D"/>
    <w:rsid w:val="00B745CF"/>
    <w:rsid w:val="00BB7E1D"/>
    <w:rsid w:val="00BE6704"/>
    <w:rsid w:val="00BF5D1F"/>
    <w:rsid w:val="00C1676B"/>
    <w:rsid w:val="00C60E91"/>
    <w:rsid w:val="00C719B5"/>
    <w:rsid w:val="00C84076"/>
    <w:rsid w:val="00CA442E"/>
    <w:rsid w:val="00CA5260"/>
    <w:rsid w:val="00CB019B"/>
    <w:rsid w:val="00CB05FF"/>
    <w:rsid w:val="00CC271A"/>
    <w:rsid w:val="00CD03FE"/>
    <w:rsid w:val="00CF6AF6"/>
    <w:rsid w:val="00D0499E"/>
    <w:rsid w:val="00D2039E"/>
    <w:rsid w:val="00D34FE7"/>
    <w:rsid w:val="00D432A6"/>
    <w:rsid w:val="00D46808"/>
    <w:rsid w:val="00D47F2F"/>
    <w:rsid w:val="00D51758"/>
    <w:rsid w:val="00D55A6A"/>
    <w:rsid w:val="00D60E3A"/>
    <w:rsid w:val="00D87F49"/>
    <w:rsid w:val="00DA7FE2"/>
    <w:rsid w:val="00DF7C18"/>
    <w:rsid w:val="00E32B33"/>
    <w:rsid w:val="00EB3D57"/>
    <w:rsid w:val="00EB4747"/>
    <w:rsid w:val="00ED42AA"/>
    <w:rsid w:val="00ED5063"/>
    <w:rsid w:val="00EF0965"/>
    <w:rsid w:val="00EF4C5A"/>
    <w:rsid w:val="00EF7243"/>
    <w:rsid w:val="00F16760"/>
    <w:rsid w:val="00F16791"/>
    <w:rsid w:val="00F16CD7"/>
    <w:rsid w:val="00F241A6"/>
    <w:rsid w:val="00F24D4B"/>
    <w:rsid w:val="00F5151D"/>
    <w:rsid w:val="00F568E8"/>
    <w:rsid w:val="00F613ED"/>
    <w:rsid w:val="00F72792"/>
    <w:rsid w:val="00F73988"/>
    <w:rsid w:val="00F750FF"/>
    <w:rsid w:val="00F77D5D"/>
    <w:rsid w:val="00F807FD"/>
    <w:rsid w:val="00F948D0"/>
    <w:rsid w:val="00FC14EF"/>
    <w:rsid w:val="00FC4EA2"/>
    <w:rsid w:val="00FE0CC1"/>
    <w:rsid w:val="00FE3B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1900E"/>
  <w15:docId w15:val="{36547E9B-F0FB-41C7-A01C-3B6BFE23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7FD"/>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807FD"/>
    <w:pPr>
      <w:spacing w:after="120"/>
    </w:pPr>
  </w:style>
  <w:style w:type="character" w:customStyle="1" w:styleId="a4">
    <w:name w:val="Основной текст Знак"/>
    <w:basedOn w:val="a0"/>
    <w:link w:val="a3"/>
    <w:rsid w:val="00F807FD"/>
    <w:rPr>
      <w:rFonts w:ascii="Times New Roman" w:eastAsia="SimSun" w:hAnsi="Times New Roman" w:cs="Mangal"/>
      <w:kern w:val="1"/>
      <w:sz w:val="24"/>
      <w:szCs w:val="24"/>
      <w:lang w:eastAsia="hi-IN" w:bidi="hi-IN"/>
    </w:rPr>
  </w:style>
  <w:style w:type="character" w:customStyle="1" w:styleId="apple-converted-space">
    <w:name w:val="apple-converted-space"/>
    <w:basedOn w:val="a0"/>
    <w:rsid w:val="003E316C"/>
  </w:style>
  <w:style w:type="paragraph" w:styleId="a5">
    <w:name w:val="List Paragraph"/>
    <w:aliases w:val="Таблица без отступов"/>
    <w:basedOn w:val="a"/>
    <w:link w:val="a6"/>
    <w:uiPriority w:val="34"/>
    <w:qFormat/>
    <w:rsid w:val="00FC4EA2"/>
    <w:pPr>
      <w:ind w:left="720"/>
      <w:contextualSpacing/>
    </w:pPr>
    <w:rPr>
      <w:szCs w:val="21"/>
    </w:rPr>
  </w:style>
  <w:style w:type="paragraph" w:styleId="a7">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 Знак1 Знак,Знак4 Зна"/>
    <w:basedOn w:val="a"/>
    <w:link w:val="a8"/>
    <w:uiPriority w:val="99"/>
    <w:unhideWhenUsed/>
    <w:rsid w:val="00A21820"/>
    <w:pPr>
      <w:widowControl/>
      <w:suppressAutoHyphens w:val="0"/>
      <w:spacing w:before="100" w:beforeAutospacing="1" w:after="100" w:afterAutospacing="1"/>
    </w:pPr>
    <w:rPr>
      <w:rFonts w:eastAsia="Times New Roman" w:cs="Times New Roman"/>
      <w:kern w:val="0"/>
      <w:lang w:eastAsia="ru-RU" w:bidi="ar-SA"/>
    </w:rPr>
  </w:style>
  <w:style w:type="character" w:customStyle="1" w:styleId="hl">
    <w:name w:val="hl"/>
    <w:rsid w:val="00A21820"/>
  </w:style>
  <w:style w:type="character" w:customStyle="1" w:styleId="a6">
    <w:name w:val="Абзац списка Знак"/>
    <w:aliases w:val="Таблица без отступов Знак"/>
    <w:link w:val="a5"/>
    <w:uiPriority w:val="34"/>
    <w:locked/>
    <w:rsid w:val="00D60E3A"/>
    <w:rPr>
      <w:rFonts w:ascii="Times New Roman" w:eastAsia="SimSun" w:hAnsi="Times New Roman" w:cs="Mangal"/>
      <w:kern w:val="1"/>
      <w:sz w:val="24"/>
      <w:szCs w:val="21"/>
      <w:lang w:eastAsia="hi-IN" w:bidi="hi-IN"/>
    </w:rPr>
  </w:style>
  <w:style w:type="character" w:customStyle="1" w:styleId="a8">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7"/>
    <w:uiPriority w:val="99"/>
    <w:locked/>
    <w:rsid w:val="00406122"/>
    <w:rPr>
      <w:rFonts w:ascii="Times New Roman" w:eastAsia="Times New Roman" w:hAnsi="Times New Roman" w:cs="Times New Roman"/>
      <w:sz w:val="24"/>
      <w:szCs w:val="24"/>
      <w:lang w:eastAsia="ru-RU"/>
    </w:rPr>
  </w:style>
  <w:style w:type="paragraph" w:styleId="a9">
    <w:name w:val="Subtitle"/>
    <w:basedOn w:val="a"/>
    <w:link w:val="aa"/>
    <w:qFormat/>
    <w:rsid w:val="00D47F2F"/>
    <w:pPr>
      <w:widowControl/>
      <w:suppressAutoHyphens w:val="0"/>
      <w:jc w:val="center"/>
    </w:pPr>
    <w:rPr>
      <w:rFonts w:eastAsia="Times New Roman" w:cs="Times New Roman"/>
      <w:b/>
      <w:bCs/>
      <w:kern w:val="0"/>
      <w:sz w:val="28"/>
      <w:szCs w:val="20"/>
      <w:lang w:eastAsia="ru-RU" w:bidi="ar-SA"/>
    </w:rPr>
  </w:style>
  <w:style w:type="character" w:customStyle="1" w:styleId="aa">
    <w:name w:val="Подзаголовок Знак"/>
    <w:basedOn w:val="a0"/>
    <w:link w:val="a9"/>
    <w:rsid w:val="00D47F2F"/>
    <w:rPr>
      <w:rFonts w:ascii="Times New Roman" w:eastAsia="Times New Roman" w:hAnsi="Times New Roman" w:cs="Times New Roman"/>
      <w:b/>
      <w:bCs/>
      <w:sz w:val="28"/>
      <w:szCs w:val="20"/>
      <w:lang w:eastAsia="ru-RU"/>
    </w:rPr>
  </w:style>
  <w:style w:type="paragraph" w:customStyle="1" w:styleId="Default">
    <w:name w:val="Default"/>
    <w:rsid w:val="0087095B"/>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Emphasis"/>
    <w:basedOn w:val="a0"/>
    <w:uiPriority w:val="20"/>
    <w:qFormat/>
    <w:rsid w:val="008A399B"/>
    <w:rPr>
      <w:i/>
      <w:iCs/>
    </w:rPr>
  </w:style>
  <w:style w:type="table" w:styleId="ac">
    <w:name w:val="Table Grid"/>
    <w:basedOn w:val="a1"/>
    <w:uiPriority w:val="59"/>
    <w:rsid w:val="00D049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c"/>
    <w:uiPriority w:val="39"/>
    <w:rsid w:val="0063264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4050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alloon Text"/>
    <w:basedOn w:val="a"/>
    <w:link w:val="ae"/>
    <w:uiPriority w:val="99"/>
    <w:semiHidden/>
    <w:unhideWhenUsed/>
    <w:rsid w:val="00F948D0"/>
    <w:rPr>
      <w:rFonts w:ascii="Segoe UI" w:hAnsi="Segoe UI"/>
      <w:sz w:val="18"/>
      <w:szCs w:val="16"/>
    </w:rPr>
  </w:style>
  <w:style w:type="character" w:customStyle="1" w:styleId="ae">
    <w:name w:val="Текст выноски Знак"/>
    <w:basedOn w:val="a0"/>
    <w:link w:val="ad"/>
    <w:uiPriority w:val="99"/>
    <w:semiHidden/>
    <w:rsid w:val="00F948D0"/>
    <w:rPr>
      <w:rFonts w:ascii="Segoe UI" w:eastAsia="SimSun" w:hAnsi="Segoe UI" w:cs="Mangal"/>
      <w:kern w:val="1"/>
      <w:sz w:val="18"/>
      <w:szCs w:val="16"/>
      <w:lang w:eastAsia="hi-IN" w:bidi="hi-IN"/>
    </w:rPr>
  </w:style>
  <w:style w:type="paragraph" w:styleId="af">
    <w:name w:val="header"/>
    <w:basedOn w:val="a"/>
    <w:link w:val="af0"/>
    <w:uiPriority w:val="99"/>
    <w:unhideWhenUsed/>
    <w:rsid w:val="00F948D0"/>
    <w:pPr>
      <w:tabs>
        <w:tab w:val="center" w:pos="4677"/>
        <w:tab w:val="right" w:pos="9355"/>
      </w:tabs>
    </w:pPr>
    <w:rPr>
      <w:szCs w:val="21"/>
    </w:rPr>
  </w:style>
  <w:style w:type="character" w:customStyle="1" w:styleId="af0">
    <w:name w:val="Верхний колонтитул Знак"/>
    <w:basedOn w:val="a0"/>
    <w:link w:val="af"/>
    <w:uiPriority w:val="99"/>
    <w:rsid w:val="00F948D0"/>
    <w:rPr>
      <w:rFonts w:ascii="Times New Roman" w:eastAsia="SimSun" w:hAnsi="Times New Roman" w:cs="Mangal"/>
      <w:kern w:val="1"/>
      <w:sz w:val="24"/>
      <w:szCs w:val="21"/>
      <w:lang w:eastAsia="hi-IN" w:bidi="hi-IN"/>
    </w:rPr>
  </w:style>
  <w:style w:type="paragraph" w:styleId="af1">
    <w:name w:val="footer"/>
    <w:basedOn w:val="a"/>
    <w:link w:val="af2"/>
    <w:uiPriority w:val="99"/>
    <w:unhideWhenUsed/>
    <w:rsid w:val="00F948D0"/>
    <w:pPr>
      <w:tabs>
        <w:tab w:val="center" w:pos="4677"/>
        <w:tab w:val="right" w:pos="9355"/>
      </w:tabs>
    </w:pPr>
    <w:rPr>
      <w:szCs w:val="21"/>
    </w:rPr>
  </w:style>
  <w:style w:type="character" w:customStyle="1" w:styleId="af2">
    <w:name w:val="Нижний колонтитул Знак"/>
    <w:basedOn w:val="a0"/>
    <w:link w:val="af1"/>
    <w:uiPriority w:val="99"/>
    <w:rsid w:val="00F948D0"/>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24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AB683-873E-4D96-8A58-16B784CD8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3619</Words>
  <Characters>20632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User</cp:lastModifiedBy>
  <cp:revision>5</cp:revision>
  <cp:lastPrinted>2023-02-27T03:28:00Z</cp:lastPrinted>
  <dcterms:created xsi:type="dcterms:W3CDTF">2023-02-23T07:51:00Z</dcterms:created>
  <dcterms:modified xsi:type="dcterms:W3CDTF">2023-02-27T10:15:00Z</dcterms:modified>
</cp:coreProperties>
</file>